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DE027" w14:textId="5C863C12" w:rsidR="004F0B62" w:rsidRPr="000245A5" w:rsidRDefault="004F0B62" w:rsidP="004F0B62">
      <w:pPr>
        <w:pStyle w:val="DeptBullets"/>
        <w:numPr>
          <w:ilvl w:val="0"/>
          <w:numId w:val="0"/>
        </w:numPr>
        <w:rPr>
          <w:rFonts w:cs="Arial"/>
          <w:b/>
          <w:bCs/>
          <w:kern w:val="36"/>
          <w:sz w:val="48"/>
          <w:szCs w:val="48"/>
          <w:lang w:val="en" w:eastAsia="en-GB"/>
        </w:rPr>
      </w:pPr>
      <w:bookmarkStart w:id="0" w:name="_GoBack"/>
      <w:bookmarkEnd w:id="0"/>
      <w:r w:rsidRPr="000245A5">
        <w:rPr>
          <w:rFonts w:cs="Arial"/>
          <w:b/>
          <w:bCs/>
          <w:kern w:val="36"/>
          <w:sz w:val="48"/>
          <w:szCs w:val="48"/>
          <w:lang w:val="en" w:eastAsia="en-GB"/>
        </w:rPr>
        <w:t xml:space="preserve">Coronavirus (COVID-19) Asymptomatic testing </w:t>
      </w:r>
      <w:r w:rsidR="00563453">
        <w:rPr>
          <w:rFonts w:cs="Arial"/>
          <w:b/>
          <w:bCs/>
          <w:kern w:val="36"/>
          <w:sz w:val="48"/>
          <w:szCs w:val="48"/>
          <w:lang w:val="en" w:eastAsia="en-GB"/>
        </w:rPr>
        <w:t>in schools and colleges</w:t>
      </w:r>
    </w:p>
    <w:p w14:paraId="338D2D5B" w14:textId="4BF170CE" w:rsidR="004F0B62" w:rsidRPr="00444310" w:rsidRDefault="00563453" w:rsidP="00A21657">
      <w:pPr>
        <w:pStyle w:val="DeptBullets"/>
        <w:numPr>
          <w:ilvl w:val="0"/>
          <w:numId w:val="0"/>
        </w:numPr>
        <w:spacing w:after="120"/>
        <w:rPr>
          <w:rFonts w:cs="Arial"/>
          <w:kern w:val="36"/>
          <w:lang w:val="en" w:eastAsia="en-GB"/>
        </w:rPr>
      </w:pPr>
      <w:r w:rsidRPr="0F173652">
        <w:rPr>
          <w:rFonts w:cs="Arial"/>
          <w:kern w:val="36"/>
          <w:lang w:val="en" w:eastAsia="en-GB"/>
        </w:rPr>
        <w:t>This guidance is for:</w:t>
      </w:r>
    </w:p>
    <w:p w14:paraId="68659D56" w14:textId="3523C63D" w:rsidR="00563453" w:rsidRPr="00444310" w:rsidRDefault="00563453" w:rsidP="00A21657">
      <w:pPr>
        <w:pStyle w:val="DeptBullets"/>
        <w:numPr>
          <w:ilvl w:val="0"/>
          <w:numId w:val="13"/>
        </w:numPr>
        <w:spacing w:after="120"/>
        <w:rPr>
          <w:rFonts w:cs="Arial"/>
          <w:kern w:val="36"/>
          <w:lang w:val="en" w:eastAsia="en-GB"/>
        </w:rPr>
      </w:pPr>
      <w:r w:rsidRPr="7791F3A0">
        <w:rPr>
          <w:rFonts w:cs="Arial"/>
          <w:kern w:val="36"/>
          <w:lang w:val="en" w:eastAsia="en-GB"/>
        </w:rPr>
        <w:t xml:space="preserve">All schools including </w:t>
      </w:r>
      <w:r w:rsidR="00444310" w:rsidRPr="7791F3A0">
        <w:rPr>
          <w:rFonts w:cs="Arial"/>
          <w:kern w:val="36"/>
          <w:lang w:val="en" w:eastAsia="en-GB"/>
        </w:rPr>
        <w:t>special schools</w:t>
      </w:r>
      <w:r w:rsidR="6A15F548" w:rsidRPr="7791F3A0">
        <w:rPr>
          <w:rFonts w:cs="Arial"/>
          <w:kern w:val="36"/>
          <w:lang w:val="en" w:eastAsia="en-GB"/>
        </w:rPr>
        <w:t>,</w:t>
      </w:r>
      <w:r w:rsidR="00444310" w:rsidRPr="7791F3A0">
        <w:rPr>
          <w:rFonts w:cs="Arial"/>
          <w:kern w:val="36"/>
          <w:lang w:val="en" w:eastAsia="en-GB"/>
        </w:rPr>
        <w:t xml:space="preserve"> independent schools</w:t>
      </w:r>
      <w:r w:rsidR="00444310" w:rsidRPr="368604ED">
        <w:rPr>
          <w:rFonts w:cs="Arial"/>
          <w:lang w:val="en" w:eastAsia="en-GB"/>
        </w:rPr>
        <w:t xml:space="preserve"> and alternative provision settings</w:t>
      </w:r>
      <w:r w:rsidR="2C92A44D" w:rsidRPr="368604ED">
        <w:rPr>
          <w:rFonts w:cs="Arial"/>
          <w:lang w:val="en" w:eastAsia="en-GB"/>
        </w:rPr>
        <w:t>.</w:t>
      </w:r>
    </w:p>
    <w:p w14:paraId="467328AF" w14:textId="46AA3D46" w:rsidR="00444310" w:rsidRPr="00444310" w:rsidRDefault="00444310" w:rsidP="00563453">
      <w:pPr>
        <w:pStyle w:val="DeptBullets"/>
        <w:numPr>
          <w:ilvl w:val="0"/>
          <w:numId w:val="13"/>
        </w:numPr>
        <w:rPr>
          <w:rFonts w:cs="Arial"/>
          <w:kern w:val="36"/>
          <w:lang w:val="en" w:eastAsia="en-GB"/>
        </w:rPr>
      </w:pPr>
      <w:r w:rsidRPr="0F173652">
        <w:rPr>
          <w:rFonts w:cs="Arial"/>
          <w:kern w:val="36"/>
          <w:lang w:val="en" w:eastAsia="en-GB"/>
        </w:rPr>
        <w:t>Further education colleges including general colleges, sixth form colleges and specialist colleges</w:t>
      </w:r>
      <w:r w:rsidR="005C6CEE" w:rsidRPr="0F173652">
        <w:rPr>
          <w:rFonts w:cs="Arial"/>
          <w:kern w:val="36"/>
          <w:lang w:val="en" w:eastAsia="en-GB"/>
        </w:rPr>
        <w:t>.</w:t>
      </w:r>
    </w:p>
    <w:p w14:paraId="4A11D932" w14:textId="0E51D09C" w:rsidR="004F0B62" w:rsidRDefault="00563453" w:rsidP="004F0B62">
      <w:pPr>
        <w:spacing w:before="100" w:beforeAutospacing="1" w:after="100" w:afterAutospacing="1"/>
        <w:outlineLvl w:val="1"/>
        <w:rPr>
          <w:rFonts w:cs="Arial"/>
          <w:b/>
          <w:bCs/>
          <w:sz w:val="36"/>
          <w:szCs w:val="36"/>
          <w:lang w:val="en" w:eastAsia="en-GB"/>
        </w:rPr>
      </w:pPr>
      <w:r>
        <w:rPr>
          <w:rFonts w:cs="Arial"/>
          <w:b/>
          <w:bCs/>
          <w:sz w:val="36"/>
          <w:szCs w:val="36"/>
          <w:lang w:val="en" w:eastAsia="en-GB"/>
        </w:rPr>
        <w:t>Introduction</w:t>
      </w:r>
    </w:p>
    <w:p w14:paraId="6AF4655E" w14:textId="3E417E58" w:rsidR="00937DB2" w:rsidRDefault="00C83D7A" w:rsidP="004F0B62">
      <w:pPr>
        <w:spacing w:before="100" w:beforeAutospacing="1" w:after="100" w:afterAutospacing="1"/>
        <w:outlineLvl w:val="1"/>
        <w:rPr>
          <w:rFonts w:cs="Arial"/>
          <w:lang w:val="en" w:eastAsia="en-GB"/>
        </w:rPr>
      </w:pPr>
      <w:r w:rsidRPr="4CB6993B">
        <w:rPr>
          <w:rFonts w:cs="Arial"/>
          <w:lang w:val="en" w:eastAsia="en-GB"/>
        </w:rPr>
        <w:t>T</w:t>
      </w:r>
      <w:r w:rsidR="00641E17" w:rsidRPr="4CB6993B">
        <w:rPr>
          <w:rFonts w:cs="Arial"/>
          <w:lang w:val="en" w:eastAsia="en-GB"/>
        </w:rPr>
        <w:t xml:space="preserve">o safeguard the </w:t>
      </w:r>
      <w:r w:rsidR="00CA707C" w:rsidRPr="4CB6993B">
        <w:rPr>
          <w:rFonts w:cs="Arial"/>
          <w:lang w:val="en" w:eastAsia="en-GB"/>
        </w:rPr>
        <w:t xml:space="preserve">health of the </w:t>
      </w:r>
      <w:r w:rsidR="00641E17" w:rsidRPr="4CB6993B">
        <w:rPr>
          <w:rFonts w:cs="Arial"/>
          <w:lang w:val="en" w:eastAsia="en-GB"/>
        </w:rPr>
        <w:t xml:space="preserve">profession and keep as many staff </w:t>
      </w:r>
      <w:r w:rsidR="00FC282F" w:rsidRPr="4CB6993B">
        <w:rPr>
          <w:rFonts w:cs="Arial"/>
          <w:lang w:val="en" w:eastAsia="en-GB"/>
        </w:rPr>
        <w:t xml:space="preserve">and pupils </w:t>
      </w:r>
      <w:r w:rsidR="00641E17" w:rsidRPr="4CB6993B">
        <w:rPr>
          <w:rFonts w:cs="Arial"/>
          <w:lang w:val="en" w:eastAsia="en-GB"/>
        </w:rPr>
        <w:t>in school as possible</w:t>
      </w:r>
      <w:r w:rsidR="00CA707C" w:rsidRPr="4CB6993B">
        <w:rPr>
          <w:rFonts w:cs="Arial"/>
          <w:lang w:val="en" w:eastAsia="en-GB"/>
        </w:rPr>
        <w:t>;</w:t>
      </w:r>
      <w:r w:rsidR="00641E17" w:rsidRPr="4CB6993B">
        <w:rPr>
          <w:rFonts w:cs="Arial"/>
          <w:lang w:val="en" w:eastAsia="en-GB"/>
        </w:rPr>
        <w:t xml:space="preserve"> </w:t>
      </w:r>
      <w:r w:rsidR="005974E6" w:rsidRPr="5D74989D">
        <w:rPr>
          <w:rFonts w:cs="Arial"/>
          <w:lang w:val="en" w:eastAsia="en-GB"/>
        </w:rPr>
        <w:t xml:space="preserve">we </w:t>
      </w:r>
      <w:r w:rsidR="005974E6" w:rsidRPr="64DFBC70">
        <w:rPr>
          <w:rFonts w:cs="Arial"/>
          <w:lang w:val="en" w:eastAsia="en-GB"/>
        </w:rPr>
        <w:t xml:space="preserve">will be making </w:t>
      </w:r>
      <w:r w:rsidR="00FC282F" w:rsidRPr="64DFBC70">
        <w:rPr>
          <w:rFonts w:cs="Arial"/>
          <w:lang w:val="en" w:eastAsia="en-GB"/>
        </w:rPr>
        <w:t>ra</w:t>
      </w:r>
      <w:r w:rsidR="000A795C" w:rsidRPr="64DFBC70">
        <w:rPr>
          <w:rFonts w:cs="Arial"/>
          <w:lang w:val="en" w:eastAsia="en-GB"/>
        </w:rPr>
        <w:t>pid</w:t>
      </w:r>
      <w:r w:rsidR="000A795C" w:rsidRPr="4CB6993B">
        <w:rPr>
          <w:rFonts w:cs="Arial"/>
          <w:lang w:val="en" w:eastAsia="en-GB"/>
        </w:rPr>
        <w:t xml:space="preserve">-result coronavirus </w:t>
      </w:r>
      <w:r w:rsidR="000A795C" w:rsidRPr="77C051E8">
        <w:rPr>
          <w:rFonts w:cs="Arial"/>
          <w:lang w:val="en" w:eastAsia="en-GB"/>
        </w:rPr>
        <w:t>test</w:t>
      </w:r>
      <w:r w:rsidR="00746CEF" w:rsidRPr="77C051E8">
        <w:rPr>
          <w:rFonts w:cs="Arial"/>
          <w:lang w:val="en" w:eastAsia="en-GB"/>
        </w:rPr>
        <w:t>s</w:t>
      </w:r>
      <w:r w:rsidR="62A273FD" w:rsidRPr="77C051E8">
        <w:rPr>
          <w:rFonts w:cs="Arial"/>
          <w:lang w:val="en" w:eastAsia="en-GB"/>
        </w:rPr>
        <w:t xml:space="preserve"> </w:t>
      </w:r>
      <w:r w:rsidR="000A795C" w:rsidRPr="77C051E8">
        <w:rPr>
          <w:rFonts w:cs="Arial"/>
          <w:lang w:val="en" w:eastAsia="en-GB"/>
        </w:rPr>
        <w:t>available</w:t>
      </w:r>
      <w:r w:rsidR="000A795C" w:rsidRPr="4CB6993B">
        <w:rPr>
          <w:rFonts w:cs="Arial"/>
          <w:lang w:val="en" w:eastAsia="en-GB"/>
        </w:rPr>
        <w:t xml:space="preserve"> to schools and colleges</w:t>
      </w:r>
      <w:r w:rsidR="00A764EC" w:rsidRPr="4CB6993B">
        <w:rPr>
          <w:rFonts w:cs="Arial"/>
          <w:lang w:val="en" w:eastAsia="en-GB"/>
        </w:rPr>
        <w:t xml:space="preserve"> in the new year.  </w:t>
      </w:r>
    </w:p>
    <w:p w14:paraId="0F42CDA0" w14:textId="3DB35CCB" w:rsidR="00E35023" w:rsidRDefault="5B0E18CA" w:rsidP="004F0B62">
      <w:pPr>
        <w:spacing w:before="100" w:beforeAutospacing="1" w:after="100" w:afterAutospacing="1"/>
        <w:outlineLvl w:val="1"/>
        <w:rPr>
          <w:rFonts w:cs="Arial"/>
          <w:lang w:val="en" w:eastAsia="en-GB"/>
        </w:rPr>
      </w:pPr>
      <w:r w:rsidRPr="0FA58B61">
        <w:rPr>
          <w:rFonts w:cs="Arial"/>
          <w:lang w:val="en" w:eastAsia="en-GB"/>
        </w:rPr>
        <w:t>Testing will</w:t>
      </w:r>
      <w:r w:rsidR="4B419C8E" w:rsidRPr="0FA58B61">
        <w:rPr>
          <w:rFonts w:cs="Arial"/>
          <w:lang w:val="en" w:eastAsia="en-GB"/>
        </w:rPr>
        <w:t xml:space="preserve"> </w:t>
      </w:r>
      <w:r w:rsidR="619A247C" w:rsidRPr="0FA58B61">
        <w:rPr>
          <w:rFonts w:cs="Arial"/>
          <w:lang w:val="en" w:eastAsia="en-GB"/>
        </w:rPr>
        <w:t xml:space="preserve">be made </w:t>
      </w:r>
      <w:r w:rsidR="13AAE3DC" w:rsidRPr="0FA58B61">
        <w:rPr>
          <w:rFonts w:cs="Arial"/>
          <w:lang w:val="en" w:eastAsia="en-GB"/>
        </w:rPr>
        <w:t xml:space="preserve">available to every member of staff and </w:t>
      </w:r>
      <w:r w:rsidR="2D3CD428" w:rsidRPr="0FA58B61">
        <w:rPr>
          <w:rFonts w:cs="Arial"/>
          <w:lang w:val="en" w:eastAsia="en-GB"/>
        </w:rPr>
        <w:t>the</w:t>
      </w:r>
      <w:r w:rsidR="13AAE3DC" w:rsidRPr="0FA58B61">
        <w:rPr>
          <w:rFonts w:cs="Arial"/>
          <w:lang w:val="en" w:eastAsia="en-GB"/>
        </w:rPr>
        <w:t xml:space="preserve"> </w:t>
      </w:r>
      <w:r w:rsidR="41BC7682" w:rsidRPr="0FA58B61">
        <w:rPr>
          <w:rFonts w:cs="Arial"/>
          <w:lang w:val="en" w:eastAsia="en-GB"/>
        </w:rPr>
        <w:t xml:space="preserve">entire school and college student and </w:t>
      </w:r>
      <w:r w:rsidR="13AAE3DC" w:rsidRPr="0FA58B61">
        <w:rPr>
          <w:rFonts w:cs="Arial"/>
          <w:lang w:val="en" w:eastAsia="en-GB"/>
        </w:rPr>
        <w:t>pupil</w:t>
      </w:r>
      <w:r w:rsidR="4311AD9B" w:rsidRPr="0FA58B61">
        <w:rPr>
          <w:rFonts w:cs="Arial"/>
          <w:lang w:val="en" w:eastAsia="en-GB"/>
        </w:rPr>
        <w:t xml:space="preserve"> populations</w:t>
      </w:r>
      <w:r w:rsidRPr="0FA58B61">
        <w:rPr>
          <w:rFonts w:cs="Arial"/>
          <w:lang w:val="en" w:eastAsia="en-GB"/>
        </w:rPr>
        <w:t xml:space="preserve"> </w:t>
      </w:r>
      <w:r w:rsidR="7F32367B" w:rsidRPr="0FA58B61">
        <w:rPr>
          <w:rFonts w:cs="Arial"/>
          <w:lang w:val="en" w:eastAsia="en-GB"/>
        </w:rPr>
        <w:t>with</w:t>
      </w:r>
      <w:r w:rsidRPr="0FA58B61">
        <w:rPr>
          <w:rFonts w:cs="Arial"/>
          <w:lang w:val="en" w:eastAsia="en-GB"/>
        </w:rPr>
        <w:t xml:space="preserve"> a phased approach </w:t>
      </w:r>
      <w:r w:rsidR="687D2AF6" w:rsidRPr="0FA58B61">
        <w:rPr>
          <w:rFonts w:cs="Arial"/>
          <w:lang w:val="en" w:eastAsia="en-GB"/>
        </w:rPr>
        <w:t xml:space="preserve">beginning in </w:t>
      </w:r>
      <w:r w:rsidRPr="0FA58B61">
        <w:rPr>
          <w:rFonts w:cs="Arial"/>
          <w:lang w:val="en" w:eastAsia="en-GB"/>
        </w:rPr>
        <w:t xml:space="preserve">January. </w:t>
      </w:r>
    </w:p>
    <w:p w14:paraId="03936F05" w14:textId="1FAAF780" w:rsidR="0FA58B61" w:rsidRDefault="0FA58B61" w:rsidP="0FA58B61">
      <w:pPr>
        <w:spacing w:beforeAutospacing="1" w:afterAutospacing="1"/>
        <w:outlineLvl w:val="1"/>
        <w:rPr>
          <w:rFonts w:cs="Arial"/>
          <w:lang w:val="en" w:eastAsia="en-GB"/>
        </w:rPr>
      </w:pPr>
    </w:p>
    <w:p w14:paraId="08E8EB3B" w14:textId="232E55F3" w:rsidR="00CB62CD" w:rsidRDefault="004B7F3D" w:rsidP="0FA58B61">
      <w:pPr>
        <w:spacing w:before="100" w:beforeAutospacing="1" w:after="100" w:afterAutospacing="1"/>
        <w:outlineLvl w:val="1"/>
        <w:rPr>
          <w:rFonts w:cs="Arial"/>
          <w:b/>
          <w:bCs/>
          <w:sz w:val="36"/>
          <w:szCs w:val="36"/>
          <w:lang w:val="en" w:eastAsia="en-GB"/>
        </w:rPr>
      </w:pPr>
      <w:r w:rsidRPr="0FA58B61">
        <w:rPr>
          <w:rFonts w:cs="Arial"/>
          <w:b/>
          <w:bCs/>
          <w:sz w:val="36"/>
          <w:szCs w:val="36"/>
          <w:lang w:val="en" w:eastAsia="en-GB"/>
        </w:rPr>
        <w:t>Approach</w:t>
      </w:r>
    </w:p>
    <w:p w14:paraId="5A9FFE9F" w14:textId="28BBAFD4" w:rsidR="00EE7830" w:rsidRDefault="00E35023" w:rsidP="004F0B62">
      <w:pPr>
        <w:spacing w:before="100" w:beforeAutospacing="1" w:after="100" w:afterAutospacing="1"/>
        <w:outlineLvl w:val="1"/>
        <w:rPr>
          <w:rFonts w:cs="Arial"/>
          <w:lang w:val="en" w:eastAsia="en-GB"/>
        </w:rPr>
      </w:pPr>
      <w:r>
        <w:rPr>
          <w:rFonts w:cs="Arial"/>
          <w:lang w:val="en" w:eastAsia="en-GB"/>
        </w:rPr>
        <w:t>At the beginning of January</w:t>
      </w:r>
      <w:r w:rsidR="00545C5E" w:rsidRPr="7488B126">
        <w:rPr>
          <w:rFonts w:cs="Arial"/>
          <w:lang w:val="en" w:eastAsia="en-GB"/>
        </w:rPr>
        <w:t xml:space="preserve"> </w:t>
      </w:r>
      <w:r w:rsidR="00EE7830" w:rsidRPr="7488B126">
        <w:rPr>
          <w:rFonts w:cs="Arial"/>
          <w:lang w:val="en" w:eastAsia="en-GB"/>
        </w:rPr>
        <w:t xml:space="preserve">tests will be </w:t>
      </w:r>
      <w:r w:rsidR="008B779F" w:rsidRPr="7488B126">
        <w:rPr>
          <w:rFonts w:cs="Arial"/>
          <w:lang w:val="en" w:eastAsia="en-GB"/>
        </w:rPr>
        <w:t>provided</w:t>
      </w:r>
      <w:r w:rsidR="00EE7830" w:rsidRPr="7488B126">
        <w:rPr>
          <w:rFonts w:cs="Arial"/>
          <w:lang w:val="en" w:eastAsia="en-GB"/>
        </w:rPr>
        <w:t xml:space="preserve"> for:</w:t>
      </w:r>
    </w:p>
    <w:p w14:paraId="53CE9639" w14:textId="2FE2D145" w:rsidR="00F0758C" w:rsidRDefault="5B51A6A6" w:rsidP="00F0758C">
      <w:pPr>
        <w:pStyle w:val="DeptBullets"/>
        <w:numPr>
          <w:ilvl w:val="0"/>
          <w:numId w:val="19"/>
        </w:numPr>
        <w:rPr>
          <w:rFonts w:eastAsia="Arial" w:cs="Arial"/>
          <w:lang w:val="en" w:eastAsia="en-GB"/>
        </w:rPr>
      </w:pPr>
      <w:r w:rsidRPr="0F18F127">
        <w:rPr>
          <w:rFonts w:cs="Arial"/>
        </w:rPr>
        <w:t>T</w:t>
      </w:r>
      <w:r w:rsidR="56315022" w:rsidRPr="0F18F127">
        <w:rPr>
          <w:rFonts w:cs="Arial"/>
        </w:rPr>
        <w:t>he</w:t>
      </w:r>
      <w:r w:rsidR="00B51C18">
        <w:rPr>
          <w:rFonts w:cs="Arial"/>
        </w:rPr>
        <w:t xml:space="preserve"> secondary school</w:t>
      </w:r>
      <w:r w:rsidR="1AE0C2CB" w:rsidRPr="27497502">
        <w:rPr>
          <w:rFonts w:cs="Arial"/>
        </w:rPr>
        <w:t xml:space="preserve"> and </w:t>
      </w:r>
      <w:r w:rsidR="00B51C18">
        <w:rPr>
          <w:rFonts w:cs="Arial"/>
        </w:rPr>
        <w:t>college workforce</w:t>
      </w:r>
      <w:r w:rsidR="3CD2985C" w:rsidRPr="2BC17EC8">
        <w:rPr>
          <w:rFonts w:cs="Arial"/>
        </w:rPr>
        <w:t xml:space="preserve"> to </w:t>
      </w:r>
      <w:r w:rsidR="3CD2985C" w:rsidRPr="5E0506AD">
        <w:rPr>
          <w:rFonts w:cs="Arial"/>
        </w:rPr>
        <w:t xml:space="preserve">conduct weekly testing; </w:t>
      </w:r>
      <w:r w:rsidR="3EE469FC" w:rsidRPr="5182A9B8">
        <w:rPr>
          <w:rFonts w:cs="Arial"/>
        </w:rPr>
        <w:t>this</w:t>
      </w:r>
      <w:r w:rsidR="3EE469FC" w:rsidRPr="61A12A47">
        <w:rPr>
          <w:rFonts w:cs="Arial"/>
        </w:rPr>
        <w:t xml:space="preserve"> will </w:t>
      </w:r>
      <w:r w:rsidR="3EE469FC" w:rsidRPr="577BA1A8">
        <w:rPr>
          <w:rFonts w:cs="Arial"/>
          <w:lang w:val="en" w:eastAsia="en-GB"/>
        </w:rPr>
        <w:t>help identify those who are carrying the virus without displaying symptoms, reducing the risk of transmission.</w:t>
      </w:r>
      <w:r w:rsidR="455A3BBF" w:rsidRPr="49F54308">
        <w:rPr>
          <w:rFonts w:cs="Arial"/>
          <w:lang w:val="en" w:eastAsia="en-GB"/>
        </w:rPr>
        <w:t xml:space="preserve"> </w:t>
      </w:r>
      <w:r w:rsidR="3EE469FC" w:rsidRPr="49F54308">
        <w:rPr>
          <w:rFonts w:cs="Arial"/>
          <w:lang w:val="en" w:eastAsia="en-GB"/>
        </w:rPr>
        <w:t xml:space="preserve">This will be </w:t>
      </w:r>
      <w:r w:rsidR="3EE469FC" w:rsidRPr="4A412A63">
        <w:rPr>
          <w:rFonts w:cs="Arial"/>
          <w:lang w:val="en" w:eastAsia="en-GB"/>
        </w:rPr>
        <w:t>coupled with</w:t>
      </w:r>
      <w:r w:rsidR="00B51C18" w:rsidRPr="4A412A63">
        <w:rPr>
          <w:rFonts w:cs="Arial"/>
          <w:lang w:val="en" w:eastAsia="en-GB"/>
        </w:rPr>
        <w:t xml:space="preserve"> </w:t>
      </w:r>
      <w:r w:rsidR="00B964A5">
        <w:rPr>
          <w:rFonts w:cs="Arial"/>
        </w:rPr>
        <w:t xml:space="preserve">daily </w:t>
      </w:r>
      <w:r w:rsidR="00B51C18">
        <w:rPr>
          <w:rFonts w:cs="Arial"/>
        </w:rPr>
        <w:t>testing</w:t>
      </w:r>
      <w:r w:rsidR="3E5CB37C" w:rsidRPr="23841D24">
        <w:rPr>
          <w:rFonts w:cs="Arial"/>
        </w:rPr>
        <w:t>, for 7-days,</w:t>
      </w:r>
      <w:r w:rsidR="00B51C18">
        <w:rPr>
          <w:rFonts w:cs="Arial"/>
        </w:rPr>
        <w:t xml:space="preserve"> for those identified as </w:t>
      </w:r>
      <w:r w:rsidR="2F610797" w:rsidRPr="59FB281A">
        <w:rPr>
          <w:rFonts w:cs="Arial"/>
        </w:rPr>
        <w:t xml:space="preserve">close </w:t>
      </w:r>
      <w:r w:rsidR="00B51C18">
        <w:rPr>
          <w:rFonts w:cs="Arial"/>
        </w:rPr>
        <w:t>contacts</w:t>
      </w:r>
      <w:r w:rsidR="12C52AB0" w:rsidRPr="5ADCE5ED">
        <w:rPr>
          <w:rFonts w:cs="Arial"/>
        </w:rPr>
        <w:t xml:space="preserve"> of </w:t>
      </w:r>
      <w:r w:rsidR="12C52AB0" w:rsidRPr="16E865FC">
        <w:rPr>
          <w:rFonts w:cs="Arial"/>
        </w:rPr>
        <w:t xml:space="preserve">workforce colleagues that have tested </w:t>
      </w:r>
      <w:r w:rsidR="12C52AB0" w:rsidRPr="309C5091">
        <w:rPr>
          <w:rFonts w:cs="Arial"/>
        </w:rPr>
        <w:t>positive</w:t>
      </w:r>
      <w:r w:rsidR="596BB7E1" w:rsidRPr="2B7606AC">
        <w:rPr>
          <w:rFonts w:cs="Arial"/>
        </w:rPr>
        <w:t>; this</w:t>
      </w:r>
      <w:r w:rsidR="005B68AD" w:rsidRPr="2B7606AC">
        <w:rPr>
          <w:rFonts w:cs="Arial"/>
        </w:rPr>
        <w:t xml:space="preserve"> will </w:t>
      </w:r>
      <w:r w:rsidR="596BB7E1" w:rsidRPr="2B7606AC">
        <w:rPr>
          <w:rFonts w:cs="Arial"/>
        </w:rPr>
        <w:t xml:space="preserve">mean that </w:t>
      </w:r>
      <w:r w:rsidR="00B964A5" w:rsidRPr="2B7606AC">
        <w:rPr>
          <w:rFonts w:cs="Arial"/>
        </w:rPr>
        <w:t xml:space="preserve">staff </w:t>
      </w:r>
      <w:r w:rsidR="44FC7064" w:rsidRPr="73FAFA0A">
        <w:rPr>
          <w:rFonts w:cs="Arial"/>
        </w:rPr>
        <w:t>can</w:t>
      </w:r>
      <w:r w:rsidR="00B964A5" w:rsidRPr="2B7606AC">
        <w:rPr>
          <w:rFonts w:cs="Arial"/>
        </w:rPr>
        <w:t xml:space="preserve"> continue </w:t>
      </w:r>
      <w:r w:rsidR="1DF30155" w:rsidRPr="73FAFA0A">
        <w:rPr>
          <w:rFonts w:cs="Arial"/>
        </w:rPr>
        <w:t xml:space="preserve">coming into school and college </w:t>
      </w:r>
      <w:r w:rsidR="1DF30155" w:rsidRPr="7BB20538">
        <w:rPr>
          <w:rFonts w:cs="Arial"/>
        </w:rPr>
        <w:t xml:space="preserve">as normal, rather than </w:t>
      </w:r>
      <w:r w:rsidR="1DF30155" w:rsidRPr="300E9975">
        <w:rPr>
          <w:rFonts w:cs="Arial"/>
        </w:rPr>
        <w:t>hav</w:t>
      </w:r>
      <w:r w:rsidR="0906B814" w:rsidRPr="300E9975">
        <w:rPr>
          <w:rFonts w:cs="Arial"/>
        </w:rPr>
        <w:t>ing</w:t>
      </w:r>
      <w:r w:rsidR="1DF30155" w:rsidRPr="7BB20538">
        <w:rPr>
          <w:rFonts w:cs="Arial"/>
        </w:rPr>
        <w:t xml:space="preserve"> to self-isolate</w:t>
      </w:r>
      <w:r w:rsidR="7CFDE57D" w:rsidRPr="300E9975">
        <w:rPr>
          <w:rFonts w:cs="Arial"/>
        </w:rPr>
        <w:t>, as before</w:t>
      </w:r>
      <w:r w:rsidR="1DF30155" w:rsidRPr="7BB20538">
        <w:rPr>
          <w:rFonts w:cs="Arial"/>
        </w:rPr>
        <w:t xml:space="preserve">. </w:t>
      </w:r>
    </w:p>
    <w:p w14:paraId="65772FA7" w14:textId="6E64385C" w:rsidR="00F0758C" w:rsidRPr="008263FB" w:rsidRDefault="00F0758C" w:rsidP="00F0758C">
      <w:pPr>
        <w:pStyle w:val="DeptBullets"/>
        <w:numPr>
          <w:ilvl w:val="0"/>
          <w:numId w:val="19"/>
        </w:numPr>
        <w:rPr>
          <w:rFonts w:cs="Arial"/>
          <w:lang w:val="en" w:eastAsia="en-GB"/>
        </w:rPr>
      </w:pPr>
      <w:r w:rsidRPr="00F0758C">
        <w:rPr>
          <w:rFonts w:cs="Arial"/>
        </w:rPr>
        <w:t>Daily serial testing for students in secondary school years 11 to 13 and their college equivalents if they are identified as a contact</w:t>
      </w:r>
      <w:r w:rsidR="00C57EE2">
        <w:rPr>
          <w:rFonts w:cs="Arial"/>
        </w:rPr>
        <w:t>. This</w:t>
      </w:r>
      <w:r w:rsidRPr="00F0758C">
        <w:rPr>
          <w:rFonts w:cs="Arial"/>
        </w:rPr>
        <w:t xml:space="preserve"> ensure</w:t>
      </w:r>
      <w:r w:rsidR="00C57EE2">
        <w:rPr>
          <w:rFonts w:cs="Arial"/>
        </w:rPr>
        <w:t>s</w:t>
      </w:r>
      <w:r w:rsidRPr="00F0758C">
        <w:rPr>
          <w:rFonts w:cs="Arial"/>
        </w:rPr>
        <w:t xml:space="preserve"> that these year groups do not need to isolate and are able to </w:t>
      </w:r>
      <w:r w:rsidR="0066400F">
        <w:rPr>
          <w:rFonts w:cs="Arial"/>
        </w:rPr>
        <w:t>continue to benefit from high quality, face to face education</w:t>
      </w:r>
      <w:r w:rsidR="387A4F3A" w:rsidRPr="3DCFD66F">
        <w:rPr>
          <w:rFonts w:cs="Arial"/>
        </w:rPr>
        <w:t xml:space="preserve"> in this critical exam year</w:t>
      </w:r>
      <w:r w:rsidR="0066400F">
        <w:rPr>
          <w:rFonts w:cs="Arial"/>
        </w:rPr>
        <w:t>.</w:t>
      </w:r>
    </w:p>
    <w:p w14:paraId="68C8E55C" w14:textId="15EA5372" w:rsidR="008263FB" w:rsidRDefault="008263FB" w:rsidP="008263FB">
      <w:pPr>
        <w:pStyle w:val="DeptBullets"/>
        <w:numPr>
          <w:ilvl w:val="0"/>
          <w:numId w:val="0"/>
        </w:numPr>
        <w:rPr>
          <w:rFonts w:cs="Arial"/>
        </w:rPr>
      </w:pPr>
      <w:r>
        <w:rPr>
          <w:rFonts w:cs="Arial"/>
        </w:rPr>
        <w:t>As soon as possible after this initial phase</w:t>
      </w:r>
      <w:r>
        <w:rPr>
          <w:rFonts w:cs="Arial"/>
          <w:szCs w:val="24"/>
          <w:lang w:val="en" w:eastAsia="en-GB"/>
        </w:rPr>
        <w:t xml:space="preserve">, testing will be available for </w:t>
      </w:r>
      <w:r w:rsidRPr="00D877A5">
        <w:rPr>
          <w:rFonts w:cs="Arial"/>
        </w:rPr>
        <w:t>all other secondary and FE students who are identified as a contact</w:t>
      </w:r>
      <w:r>
        <w:rPr>
          <w:rFonts w:cs="Arial"/>
        </w:rPr>
        <w:t>.</w:t>
      </w:r>
    </w:p>
    <w:p w14:paraId="7AC89175" w14:textId="77777777" w:rsidR="00F4348B" w:rsidRDefault="00F4348B" w:rsidP="00F4348B">
      <w:pPr>
        <w:pStyle w:val="DeptBullets"/>
        <w:numPr>
          <w:ilvl w:val="0"/>
          <w:numId w:val="0"/>
        </w:numPr>
        <w:rPr>
          <w:rFonts w:cs="Arial"/>
        </w:rPr>
      </w:pPr>
      <w:r w:rsidRPr="00D877A5">
        <w:rPr>
          <w:rFonts w:cs="Arial"/>
        </w:rPr>
        <w:t xml:space="preserve">From the start of February, </w:t>
      </w:r>
      <w:r>
        <w:rPr>
          <w:rFonts w:cs="Arial"/>
        </w:rPr>
        <w:t xml:space="preserve">tests will be provided to allow </w:t>
      </w:r>
      <w:r w:rsidRPr="00D877A5">
        <w:rPr>
          <w:rFonts w:cs="Arial"/>
        </w:rPr>
        <w:t>weekly testing for the primary school workforce and serial testing if they are identified as a contact</w:t>
      </w:r>
      <w:r>
        <w:rPr>
          <w:rFonts w:cs="Arial"/>
        </w:rPr>
        <w:t>.</w:t>
      </w:r>
    </w:p>
    <w:p w14:paraId="7B812BBD" w14:textId="4B70FBB1" w:rsidR="00F4348B" w:rsidRDefault="00F4348B" w:rsidP="00F4348B">
      <w:pPr>
        <w:pStyle w:val="DeptBullets"/>
        <w:numPr>
          <w:ilvl w:val="0"/>
          <w:numId w:val="0"/>
        </w:numPr>
        <w:rPr>
          <w:rFonts w:cs="Arial"/>
          <w:lang w:val="en" w:eastAsia="en-GB"/>
        </w:rPr>
      </w:pPr>
      <w:r>
        <w:rPr>
          <w:rFonts w:cs="Arial"/>
        </w:rPr>
        <w:t>A</w:t>
      </w:r>
      <w:r w:rsidRPr="00D877A5">
        <w:rPr>
          <w:rFonts w:cs="Arial"/>
        </w:rPr>
        <w:t>fter half term</w:t>
      </w:r>
      <w:r>
        <w:rPr>
          <w:rFonts w:cs="Arial"/>
        </w:rPr>
        <w:t xml:space="preserve"> (</w:t>
      </w:r>
      <w:r w:rsidRPr="00D877A5">
        <w:rPr>
          <w:rFonts w:cs="Arial"/>
        </w:rPr>
        <w:t>or once at-home testing is approved</w:t>
      </w:r>
      <w:r>
        <w:rPr>
          <w:rFonts w:cs="Arial"/>
        </w:rPr>
        <w:t>)</w:t>
      </w:r>
      <w:r w:rsidRPr="00D877A5">
        <w:rPr>
          <w:rFonts w:cs="Arial"/>
        </w:rPr>
        <w:t xml:space="preserve"> </w:t>
      </w:r>
      <w:r w:rsidR="420D917E" w:rsidRPr="0F9AE6E7">
        <w:rPr>
          <w:rFonts w:cs="Arial"/>
        </w:rPr>
        <w:t xml:space="preserve">we will offer </w:t>
      </w:r>
      <w:r w:rsidRPr="00D877A5">
        <w:rPr>
          <w:rFonts w:cs="Arial"/>
        </w:rPr>
        <w:t>serial testing of all primary pupils who are identified as a contact</w:t>
      </w:r>
      <w:r>
        <w:rPr>
          <w:rFonts w:cs="Arial"/>
        </w:rPr>
        <w:t>.</w:t>
      </w:r>
    </w:p>
    <w:p w14:paraId="39305FD5" w14:textId="20BE1420" w:rsidR="005A6C91" w:rsidRPr="005A6C91" w:rsidRDefault="00F71B0F" w:rsidP="005A6C91">
      <w:pPr>
        <w:pStyle w:val="DeptBullets"/>
        <w:widowControl/>
        <w:numPr>
          <w:ilvl w:val="0"/>
          <w:numId w:val="0"/>
        </w:numPr>
        <w:adjustRightInd/>
        <w:spacing w:after="0" w:line="276" w:lineRule="auto"/>
        <w:textAlignment w:val="auto"/>
        <w:rPr>
          <w:rFonts w:cs="Arial"/>
          <w:color w:val="548DD4" w:themeColor="text2" w:themeTint="99"/>
          <w:u w:val="single"/>
          <w:lang w:val="en" w:eastAsia="en-GB"/>
        </w:rPr>
      </w:pPr>
      <w:r>
        <w:rPr>
          <w:rFonts w:cs="Arial"/>
          <w:lang w:val="en" w:eastAsia="en-GB"/>
        </w:rPr>
        <w:lastRenderedPageBreak/>
        <w:t>For every group, t</w:t>
      </w:r>
      <w:r w:rsidR="002A393E" w:rsidRPr="07F09A2F">
        <w:rPr>
          <w:rFonts w:cs="Arial"/>
          <w:lang w:val="en" w:eastAsia="en-GB"/>
        </w:rPr>
        <w:t xml:space="preserve">esting </w:t>
      </w:r>
      <w:r w:rsidR="00950386" w:rsidRPr="07F09A2F">
        <w:rPr>
          <w:rFonts w:cs="Arial"/>
          <w:lang w:val="en" w:eastAsia="en-GB"/>
        </w:rPr>
        <w:t>is voluntary</w:t>
      </w:r>
      <w:r>
        <w:rPr>
          <w:rFonts w:cs="Arial"/>
          <w:lang w:val="en" w:eastAsia="en-GB"/>
        </w:rPr>
        <w:t>,</w:t>
      </w:r>
      <w:r w:rsidR="00950386" w:rsidRPr="07F09A2F">
        <w:rPr>
          <w:rFonts w:cs="Arial"/>
          <w:lang w:val="en" w:eastAsia="en-GB"/>
        </w:rPr>
        <w:t xml:space="preserve"> </w:t>
      </w:r>
      <w:r w:rsidR="5C540B46" w:rsidRPr="07F09A2F">
        <w:rPr>
          <w:rFonts w:cs="Arial"/>
          <w:lang w:val="en" w:eastAsia="en-GB"/>
        </w:rPr>
        <w:t>but</w:t>
      </w:r>
      <w:r w:rsidR="00950386" w:rsidRPr="07F09A2F">
        <w:rPr>
          <w:rFonts w:cs="Arial"/>
          <w:lang w:val="en" w:eastAsia="en-GB"/>
        </w:rPr>
        <w:t xml:space="preserve"> c</w:t>
      </w:r>
      <w:r w:rsidR="003C39FA" w:rsidRPr="07F09A2F">
        <w:rPr>
          <w:rFonts w:cs="Arial"/>
          <w:lang w:val="en" w:eastAsia="en-GB"/>
        </w:rPr>
        <w:t xml:space="preserve">lose contacts who decide not to be tested daily will need to self-isolate in line with the </w:t>
      </w:r>
      <w:hyperlink r:id="rId10">
        <w:r w:rsidR="003C39FA" w:rsidRPr="07F09A2F">
          <w:rPr>
            <w:color w:val="548DD4" w:themeColor="text2" w:themeTint="99"/>
            <w:u w:val="single"/>
          </w:rPr>
          <w:t>Stay at home: guidance for households with possible or confirmed coronavirus (COVID-19) infection</w:t>
        </w:r>
      </w:hyperlink>
      <w:r w:rsidR="003C39FA" w:rsidRPr="07F09A2F">
        <w:rPr>
          <w:rFonts w:cs="Arial"/>
          <w:color w:val="548DD4" w:themeColor="text2" w:themeTint="99"/>
          <w:u w:val="single"/>
          <w:lang w:val="en" w:eastAsia="en-GB"/>
        </w:rPr>
        <w:t>.</w:t>
      </w:r>
    </w:p>
    <w:p w14:paraId="233228C2" w14:textId="2830BEB9" w:rsidR="34E55904" w:rsidRDefault="34E55904" w:rsidP="227C46A8">
      <w:pPr>
        <w:pStyle w:val="DeptBullets"/>
        <w:numPr>
          <w:ilvl w:val="0"/>
          <w:numId w:val="0"/>
        </w:numPr>
        <w:spacing w:after="0" w:line="276" w:lineRule="auto"/>
        <w:rPr>
          <w:u w:val="single"/>
          <w:lang w:val="en" w:eastAsia="en-GB"/>
        </w:rPr>
      </w:pPr>
    </w:p>
    <w:p w14:paraId="43630D5D" w14:textId="510FD3A3" w:rsidR="00C83D7A" w:rsidRPr="00915D35" w:rsidRDefault="4B4C514A" w:rsidP="0FA58B61">
      <w:pPr>
        <w:spacing w:before="100" w:beforeAutospacing="1" w:after="100" w:afterAutospacing="1"/>
        <w:outlineLvl w:val="1"/>
        <w:rPr>
          <w:rFonts w:cs="Arial"/>
          <w:b/>
          <w:bCs/>
          <w:sz w:val="36"/>
          <w:szCs w:val="36"/>
          <w:lang w:val="en" w:eastAsia="en-GB"/>
        </w:rPr>
      </w:pPr>
      <w:r w:rsidRPr="0FA58B61">
        <w:rPr>
          <w:rFonts w:cs="Arial"/>
          <w:b/>
          <w:bCs/>
          <w:sz w:val="36"/>
          <w:szCs w:val="36"/>
          <w:lang w:val="en" w:eastAsia="en-GB"/>
        </w:rPr>
        <w:t>Conducting testing</w:t>
      </w:r>
      <w:r w:rsidR="7B85C1E2" w:rsidRPr="0FA58B61">
        <w:rPr>
          <w:rFonts w:cs="Arial"/>
          <w:b/>
          <w:bCs/>
          <w:sz w:val="36"/>
          <w:szCs w:val="36"/>
          <w:lang w:val="en" w:eastAsia="en-GB"/>
        </w:rPr>
        <w:t xml:space="preserve"> in schools and colleges</w:t>
      </w:r>
    </w:p>
    <w:p w14:paraId="63FF028B" w14:textId="37CA24C9" w:rsidR="0026229C" w:rsidRPr="0026229C" w:rsidRDefault="002F49C6" w:rsidP="0026229C">
      <w:pPr>
        <w:rPr>
          <w:rFonts w:cs="Arial"/>
          <w:lang w:val="en" w:eastAsia="en-GB"/>
        </w:rPr>
      </w:pPr>
      <w:r w:rsidRPr="0C98ABFF">
        <w:rPr>
          <w:rFonts w:cs="Arial"/>
          <w:lang w:val="en" w:eastAsia="en-GB"/>
        </w:rPr>
        <w:t>Recent p</w:t>
      </w:r>
      <w:r w:rsidR="005F418A" w:rsidRPr="0C98ABFF">
        <w:rPr>
          <w:rFonts w:cs="Arial"/>
          <w:lang w:val="en" w:eastAsia="en-GB"/>
        </w:rPr>
        <w:t>ilots have show</w:t>
      </w:r>
      <w:r w:rsidRPr="0C98ABFF">
        <w:rPr>
          <w:rFonts w:cs="Arial"/>
          <w:lang w:val="en" w:eastAsia="en-GB"/>
        </w:rPr>
        <w:t>n</w:t>
      </w:r>
      <w:r w:rsidR="005F418A" w:rsidRPr="0C98ABFF">
        <w:rPr>
          <w:rFonts w:cs="Arial"/>
          <w:lang w:val="en" w:eastAsia="en-GB"/>
        </w:rPr>
        <w:t xml:space="preserve"> how </w:t>
      </w:r>
      <w:r w:rsidR="00181179" w:rsidRPr="0C98ABFF">
        <w:rPr>
          <w:rFonts w:cs="Arial"/>
          <w:lang w:val="en" w:eastAsia="en-GB"/>
        </w:rPr>
        <w:t xml:space="preserve">rapid testing can be used </w:t>
      </w:r>
      <w:r w:rsidR="00433F96" w:rsidRPr="0C98ABFF">
        <w:rPr>
          <w:rFonts w:cs="Arial"/>
          <w:lang w:val="en" w:eastAsia="en-GB"/>
        </w:rPr>
        <w:t xml:space="preserve">effectively </w:t>
      </w:r>
      <w:r w:rsidR="3821CAAB" w:rsidRPr="2D4B8772">
        <w:rPr>
          <w:rFonts w:cs="Arial"/>
          <w:lang w:val="en" w:eastAsia="en-GB"/>
        </w:rPr>
        <w:t xml:space="preserve">and </w:t>
      </w:r>
      <w:r w:rsidR="3821CAAB" w:rsidRPr="1FC528D2">
        <w:rPr>
          <w:rFonts w:cs="Arial"/>
          <w:lang w:val="en" w:eastAsia="en-GB"/>
        </w:rPr>
        <w:t>have positive impacts in</w:t>
      </w:r>
      <w:r w:rsidR="3821CAAB" w:rsidRPr="2D4B8772">
        <w:rPr>
          <w:rFonts w:cs="Arial"/>
          <w:lang w:val="en" w:eastAsia="en-GB"/>
        </w:rPr>
        <w:t xml:space="preserve"> schools and colleges</w:t>
      </w:r>
      <w:r w:rsidR="00181179" w:rsidRPr="44FF8E0D">
        <w:rPr>
          <w:rFonts w:cs="Arial"/>
          <w:lang w:val="en" w:eastAsia="en-GB"/>
        </w:rPr>
        <w:t>.</w:t>
      </w:r>
      <w:r w:rsidR="00181179" w:rsidRPr="0C98ABFF">
        <w:rPr>
          <w:rFonts w:cs="Arial"/>
          <w:lang w:val="en" w:eastAsia="en-GB"/>
        </w:rPr>
        <w:t xml:space="preserve"> </w:t>
      </w:r>
      <w:r w:rsidR="356B950E" w:rsidRPr="41412796">
        <w:rPr>
          <w:rFonts w:cs="Arial"/>
          <w:lang w:val="en" w:eastAsia="en-GB"/>
        </w:rPr>
        <w:t>The</w:t>
      </w:r>
      <w:r w:rsidR="00181179" w:rsidRPr="0C98ABFF">
        <w:rPr>
          <w:rFonts w:cs="Arial"/>
          <w:lang w:val="en" w:eastAsia="en-GB"/>
        </w:rPr>
        <w:t xml:space="preserve"> Lateral Flow Tests </w:t>
      </w:r>
      <w:r w:rsidR="7A8F3E50" w:rsidRPr="7C060BEF">
        <w:rPr>
          <w:rFonts w:cs="Arial"/>
          <w:lang w:val="en" w:eastAsia="en-GB"/>
        </w:rPr>
        <w:t xml:space="preserve">(LFTs) </w:t>
      </w:r>
      <w:r w:rsidR="53F1138D" w:rsidRPr="7C1F344C">
        <w:rPr>
          <w:rFonts w:cs="Arial"/>
          <w:lang w:val="en" w:eastAsia="en-GB"/>
        </w:rPr>
        <w:t xml:space="preserve">that </w:t>
      </w:r>
      <w:r w:rsidR="00C94351">
        <w:rPr>
          <w:rFonts w:cs="Arial"/>
          <w:lang w:val="en" w:eastAsia="en-GB"/>
        </w:rPr>
        <w:t>will be</w:t>
      </w:r>
      <w:r w:rsidR="53F1138D" w:rsidRPr="7C1F344C">
        <w:rPr>
          <w:rFonts w:cs="Arial"/>
          <w:lang w:val="en" w:eastAsia="en-GB"/>
        </w:rPr>
        <w:t xml:space="preserve"> provide</w:t>
      </w:r>
      <w:r w:rsidR="00AD43E4">
        <w:rPr>
          <w:rFonts w:cs="Arial"/>
          <w:lang w:val="en" w:eastAsia="en-GB"/>
        </w:rPr>
        <w:t>d</w:t>
      </w:r>
      <w:r w:rsidR="53F1138D" w:rsidRPr="7C1F344C">
        <w:rPr>
          <w:rFonts w:cs="Arial"/>
          <w:lang w:val="en" w:eastAsia="en-GB"/>
        </w:rPr>
        <w:t xml:space="preserve"> to </w:t>
      </w:r>
      <w:r w:rsidR="53F1138D" w:rsidRPr="6E98D5AC">
        <w:rPr>
          <w:rFonts w:cs="Arial"/>
          <w:lang w:val="en" w:eastAsia="en-GB"/>
        </w:rPr>
        <w:t xml:space="preserve">schools and colleges </w:t>
      </w:r>
      <w:r w:rsidR="00181179" w:rsidRPr="6E98D5AC">
        <w:rPr>
          <w:rFonts w:cs="Arial"/>
          <w:lang w:val="en" w:eastAsia="en-GB"/>
        </w:rPr>
        <w:t>produce</w:t>
      </w:r>
      <w:r w:rsidR="00181179" w:rsidRPr="0C98ABFF">
        <w:rPr>
          <w:rFonts w:cs="Arial"/>
          <w:lang w:val="en" w:eastAsia="en-GB"/>
        </w:rPr>
        <w:t xml:space="preserve"> a result in 30 minutes and do not require a </w:t>
      </w:r>
      <w:r w:rsidR="005F418A" w:rsidRPr="0C98ABFF">
        <w:rPr>
          <w:rFonts w:cs="Arial"/>
          <w:lang w:val="en" w:eastAsia="en-GB"/>
        </w:rPr>
        <w:t>laboratory to be processed</w:t>
      </w:r>
      <w:r w:rsidR="00A47D4D" w:rsidRPr="0C98ABFF">
        <w:rPr>
          <w:rFonts w:cs="Arial"/>
          <w:lang w:val="en" w:eastAsia="en-GB"/>
        </w:rPr>
        <w:t xml:space="preserve"> or administration by clinically trained members of staff</w:t>
      </w:r>
      <w:r w:rsidR="005F418A" w:rsidRPr="0C98ABFF">
        <w:rPr>
          <w:rFonts w:cs="Arial"/>
          <w:lang w:val="en" w:eastAsia="en-GB"/>
        </w:rPr>
        <w:t>.</w:t>
      </w:r>
    </w:p>
    <w:p w14:paraId="08A1AB82" w14:textId="0B6D0630" w:rsidR="5097D06A" w:rsidRDefault="5097D06A" w:rsidP="5097D06A">
      <w:pPr>
        <w:rPr>
          <w:rFonts w:cs="Arial"/>
          <w:lang w:val="en" w:eastAsia="en-GB"/>
        </w:rPr>
      </w:pPr>
    </w:p>
    <w:p w14:paraId="1BB5A2CC" w14:textId="06F20F61" w:rsidR="00F6657D" w:rsidRDefault="0FD39ABE" w:rsidP="1FC11793">
      <w:pPr>
        <w:pStyle w:val="DeptBullets"/>
        <w:numPr>
          <w:ilvl w:val="0"/>
          <w:numId w:val="0"/>
        </w:numPr>
        <w:spacing w:after="0" w:line="276" w:lineRule="auto"/>
        <w:rPr>
          <w:rFonts w:cs="Arial"/>
          <w:lang w:val="en" w:eastAsia="en-GB"/>
        </w:rPr>
      </w:pPr>
      <w:r w:rsidRPr="0FA58B61">
        <w:rPr>
          <w:rFonts w:cs="Arial"/>
          <w:lang w:val="en" w:eastAsia="en-GB"/>
        </w:rPr>
        <w:t xml:space="preserve">From 4 January, schools and colleges will be provided with </w:t>
      </w:r>
      <w:proofErr w:type="gramStart"/>
      <w:r w:rsidRPr="0FA58B61">
        <w:rPr>
          <w:rFonts w:cs="Arial"/>
          <w:lang w:val="en" w:eastAsia="en-GB"/>
        </w:rPr>
        <w:t>all of</w:t>
      </w:r>
      <w:proofErr w:type="gramEnd"/>
      <w:r w:rsidRPr="0FA58B61">
        <w:rPr>
          <w:rFonts w:cs="Arial"/>
          <w:lang w:val="en" w:eastAsia="en-GB"/>
        </w:rPr>
        <w:t xml:space="preserve"> the testing kit including PPE</w:t>
      </w:r>
      <w:r w:rsidR="2B253E8C" w:rsidRPr="0FA58B61">
        <w:rPr>
          <w:rFonts w:cs="Arial"/>
          <w:lang w:val="en" w:eastAsia="en-GB"/>
        </w:rPr>
        <w:t xml:space="preserve">. </w:t>
      </w:r>
      <w:r w:rsidR="553AA5F4" w:rsidRPr="0FA58B61">
        <w:rPr>
          <w:rFonts w:cs="Arial"/>
          <w:lang w:val="en" w:eastAsia="en-GB"/>
        </w:rPr>
        <w:t>W</w:t>
      </w:r>
      <w:r w:rsidR="07714D95" w:rsidRPr="0FA58B61">
        <w:rPr>
          <w:rFonts w:cs="Arial"/>
          <w:lang w:val="en" w:eastAsia="en-GB"/>
        </w:rPr>
        <w:t xml:space="preserve">e will provide you with comprehensive guidance and training materials </w:t>
      </w:r>
      <w:r w:rsidR="1E273144" w:rsidRPr="0FA58B61">
        <w:rPr>
          <w:rFonts w:cs="Arial"/>
          <w:lang w:val="en" w:eastAsia="en-GB"/>
        </w:rPr>
        <w:t xml:space="preserve">and </w:t>
      </w:r>
      <w:r w:rsidR="677D0472" w:rsidRPr="0FA58B61">
        <w:rPr>
          <w:rFonts w:cs="Arial"/>
          <w:lang w:val="en" w:eastAsia="en-GB"/>
        </w:rPr>
        <w:t>support</w:t>
      </w:r>
      <w:r w:rsidR="1E273144" w:rsidRPr="0FA58B61">
        <w:rPr>
          <w:rFonts w:cs="Arial"/>
          <w:lang w:val="en" w:eastAsia="en-GB"/>
        </w:rPr>
        <w:t xml:space="preserve"> you to </w:t>
      </w:r>
      <w:r w:rsidR="73249D77" w:rsidRPr="0FA58B61">
        <w:rPr>
          <w:rFonts w:cs="Arial"/>
          <w:lang w:val="en" w:eastAsia="en-GB"/>
        </w:rPr>
        <w:t xml:space="preserve">introduce a testing </w:t>
      </w:r>
      <w:proofErr w:type="spellStart"/>
      <w:r w:rsidR="73249D77" w:rsidRPr="0FA58B61">
        <w:rPr>
          <w:rFonts w:cs="Arial"/>
          <w:lang w:val="en" w:eastAsia="en-GB"/>
        </w:rPr>
        <w:t>programme</w:t>
      </w:r>
      <w:proofErr w:type="spellEnd"/>
      <w:r w:rsidR="73249D77" w:rsidRPr="0FA58B61">
        <w:rPr>
          <w:rFonts w:cs="Arial"/>
          <w:lang w:val="en" w:eastAsia="en-GB"/>
        </w:rPr>
        <w:t xml:space="preserve"> that works for your workforce and your student/pupil population. </w:t>
      </w:r>
    </w:p>
    <w:p w14:paraId="612E9A63" w14:textId="53E5BE20" w:rsidR="00C31C9E" w:rsidRDefault="00C31C9E" w:rsidP="005F418A">
      <w:pPr>
        <w:rPr>
          <w:rFonts w:cs="Arial"/>
          <w:szCs w:val="24"/>
          <w:lang w:val="en" w:eastAsia="en-GB"/>
        </w:rPr>
      </w:pPr>
    </w:p>
    <w:p w14:paraId="21F941D5" w14:textId="77777777" w:rsidR="008B779F" w:rsidRDefault="008B779F" w:rsidP="008B779F">
      <w:pPr>
        <w:pStyle w:val="DeptBullets"/>
        <w:widowControl/>
        <w:numPr>
          <w:ilvl w:val="0"/>
          <w:numId w:val="0"/>
        </w:numPr>
        <w:adjustRightInd/>
        <w:spacing w:after="0" w:line="276" w:lineRule="auto"/>
        <w:textAlignment w:val="auto"/>
        <w:rPr>
          <w:rFonts w:cs="Arial"/>
          <w:szCs w:val="24"/>
          <w:lang w:val="en" w:eastAsia="en-GB"/>
        </w:rPr>
      </w:pPr>
    </w:p>
    <w:p w14:paraId="4F08BE5F" w14:textId="77777777" w:rsidR="008B779F" w:rsidRPr="00450E35" w:rsidRDefault="008B779F" w:rsidP="008B779F">
      <w:pPr>
        <w:pStyle w:val="DeptBullets"/>
        <w:widowControl/>
        <w:numPr>
          <w:ilvl w:val="0"/>
          <w:numId w:val="0"/>
        </w:numPr>
        <w:adjustRightInd/>
        <w:spacing w:after="0" w:line="276" w:lineRule="auto"/>
        <w:textAlignment w:val="auto"/>
        <w:rPr>
          <w:rFonts w:cs="Arial"/>
          <w:szCs w:val="24"/>
          <w:lang w:val="en" w:eastAsia="en-GB"/>
        </w:rPr>
      </w:pPr>
    </w:p>
    <w:p w14:paraId="3CDA000F" w14:textId="77777777" w:rsidR="008B779F" w:rsidRDefault="008B779F" w:rsidP="008B779F">
      <w:pPr>
        <w:pStyle w:val="DeptBullets"/>
        <w:widowControl/>
        <w:numPr>
          <w:ilvl w:val="0"/>
          <w:numId w:val="0"/>
        </w:numPr>
        <w:adjustRightInd/>
        <w:spacing w:after="0" w:line="276" w:lineRule="auto"/>
        <w:textAlignment w:val="auto"/>
        <w:rPr>
          <w:rFonts w:cs="Arial"/>
          <w:szCs w:val="24"/>
          <w:lang w:val="en" w:eastAsia="en-GB"/>
        </w:rPr>
      </w:pPr>
    </w:p>
    <w:sectPr w:rsidR="008B779F" w:rsidSect="00A21657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62F72" w14:textId="77777777" w:rsidR="00957CEF" w:rsidRDefault="00957CEF">
      <w:r>
        <w:separator/>
      </w:r>
    </w:p>
  </w:endnote>
  <w:endnote w:type="continuationSeparator" w:id="0">
    <w:p w14:paraId="189175C7" w14:textId="77777777" w:rsidR="00957CEF" w:rsidRDefault="00957CEF">
      <w:r>
        <w:continuationSeparator/>
      </w:r>
    </w:p>
  </w:endnote>
  <w:endnote w:type="continuationNotice" w:id="1">
    <w:p w14:paraId="41A008DC" w14:textId="77777777" w:rsidR="00957CEF" w:rsidRDefault="00957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FA692" w14:textId="77777777" w:rsidR="00957CEF" w:rsidRDefault="00957CEF">
      <w:r>
        <w:separator/>
      </w:r>
    </w:p>
  </w:footnote>
  <w:footnote w:type="continuationSeparator" w:id="0">
    <w:p w14:paraId="45BCCD9A" w14:textId="77777777" w:rsidR="00957CEF" w:rsidRDefault="00957CEF">
      <w:r>
        <w:continuationSeparator/>
      </w:r>
    </w:p>
  </w:footnote>
  <w:footnote w:type="continuationNotice" w:id="1">
    <w:p w14:paraId="6651E3CA" w14:textId="77777777" w:rsidR="00957CEF" w:rsidRDefault="00957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49F8"/>
    <w:multiLevelType w:val="hybridMultilevel"/>
    <w:tmpl w:val="CB0C0C70"/>
    <w:lvl w:ilvl="0" w:tplc="B48013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313B1"/>
    <w:multiLevelType w:val="hybridMultilevel"/>
    <w:tmpl w:val="2E3C0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748E1"/>
    <w:multiLevelType w:val="hybridMultilevel"/>
    <w:tmpl w:val="44AE43A2"/>
    <w:lvl w:ilvl="0" w:tplc="8FF06DDE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 w:tplc="418AB6E0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 w:tplc="4344FCA4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 w:tplc="B59CA65E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 w:tplc="D1BCB718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 w:tplc="B42C9876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 w:tplc="79D68FC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57E4700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 w:tplc="2FB6BF44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D51673B"/>
    <w:multiLevelType w:val="hybridMultilevel"/>
    <w:tmpl w:val="3BA6D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31CE"/>
    <w:multiLevelType w:val="hybridMultilevel"/>
    <w:tmpl w:val="F66ADB7E"/>
    <w:lvl w:ilvl="0" w:tplc="1B26D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8F1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F8C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E4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0B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27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01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0F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E9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B2529"/>
    <w:multiLevelType w:val="hybridMultilevel"/>
    <w:tmpl w:val="65722B18"/>
    <w:lvl w:ilvl="0" w:tplc="BBC4C3BA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37E0FF28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6C9ABC36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 w:tplc="E5B62642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22461D88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4BC2BB78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 w:tplc="8724E91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 w:tplc="041E5668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 w:tplc="53647DD4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4D5C0A52"/>
    <w:multiLevelType w:val="hybridMultilevel"/>
    <w:tmpl w:val="06761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F2D19"/>
    <w:multiLevelType w:val="hybridMultilevel"/>
    <w:tmpl w:val="CA06C2F2"/>
    <w:lvl w:ilvl="0" w:tplc="1F3EC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317AD"/>
    <w:multiLevelType w:val="hybridMultilevel"/>
    <w:tmpl w:val="501C9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C104B"/>
    <w:multiLevelType w:val="hybridMultilevel"/>
    <w:tmpl w:val="9BE2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7B6C3075"/>
    <w:multiLevelType w:val="hybridMultilevel"/>
    <w:tmpl w:val="A0CC4CEA"/>
    <w:lvl w:ilvl="0" w:tplc="3FDAD9C2">
      <w:start w:val="1"/>
      <w:numFmt w:val="decimal"/>
      <w:pStyle w:val="NumberedNormal"/>
      <w:lvlText w:val="%1."/>
      <w:lvlJc w:val="left"/>
      <w:pPr>
        <w:ind w:left="1069" w:hanging="360"/>
      </w:pPr>
      <w:rPr>
        <w:b w:val="0"/>
        <w:bCs w:val="0"/>
      </w:rPr>
    </w:lvl>
    <w:lvl w:ilvl="1" w:tplc="08090017">
      <w:start w:val="1"/>
      <w:numFmt w:val="lowerLetter"/>
      <w:lvlText w:val="%2)"/>
      <w:lvlJc w:val="left"/>
      <w:pPr>
        <w:ind w:left="1441" w:hanging="360"/>
      </w:pPr>
      <w:rPr>
        <w:rFonts w:hint="default"/>
      </w:rPr>
    </w:lvl>
    <w:lvl w:ilvl="2" w:tplc="C94043BA" w:tentative="1">
      <w:start w:val="1"/>
      <w:numFmt w:val="lowerRoman"/>
      <w:lvlText w:val="%3."/>
      <w:lvlJc w:val="right"/>
      <w:pPr>
        <w:ind w:left="2161" w:hanging="180"/>
      </w:pPr>
    </w:lvl>
    <w:lvl w:ilvl="3" w:tplc="CD3C238A" w:tentative="1">
      <w:start w:val="1"/>
      <w:numFmt w:val="decimal"/>
      <w:lvlText w:val="%4."/>
      <w:lvlJc w:val="left"/>
      <w:pPr>
        <w:ind w:left="2881" w:hanging="360"/>
      </w:pPr>
    </w:lvl>
    <w:lvl w:ilvl="4" w:tplc="E93C43C8">
      <w:start w:val="1"/>
      <w:numFmt w:val="lowerLetter"/>
      <w:lvlText w:val="%5."/>
      <w:lvlJc w:val="left"/>
      <w:pPr>
        <w:ind w:left="3601" w:hanging="360"/>
      </w:pPr>
    </w:lvl>
    <w:lvl w:ilvl="5" w:tplc="D22CA256" w:tentative="1">
      <w:start w:val="1"/>
      <w:numFmt w:val="lowerRoman"/>
      <w:lvlText w:val="%6."/>
      <w:lvlJc w:val="right"/>
      <w:pPr>
        <w:ind w:left="4321" w:hanging="180"/>
      </w:pPr>
    </w:lvl>
    <w:lvl w:ilvl="6" w:tplc="56821910" w:tentative="1">
      <w:start w:val="1"/>
      <w:numFmt w:val="decimal"/>
      <w:lvlText w:val="%7."/>
      <w:lvlJc w:val="left"/>
      <w:pPr>
        <w:ind w:left="5041" w:hanging="360"/>
      </w:pPr>
    </w:lvl>
    <w:lvl w:ilvl="7" w:tplc="B9C42BDC" w:tentative="1">
      <w:start w:val="1"/>
      <w:numFmt w:val="lowerLetter"/>
      <w:lvlText w:val="%8."/>
      <w:lvlJc w:val="left"/>
      <w:pPr>
        <w:ind w:left="5761" w:hanging="360"/>
      </w:pPr>
    </w:lvl>
    <w:lvl w:ilvl="8" w:tplc="229AF54C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7BA712A3"/>
    <w:multiLevelType w:val="hybridMultilevel"/>
    <w:tmpl w:val="0809001D"/>
    <w:lvl w:ilvl="0" w:tplc="AB50CC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F5C9F6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86D285C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95881C3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1E58995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27461BD0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3E4E873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AFC6BC2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5666EA9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C3B2DEF"/>
    <w:multiLevelType w:val="hybridMultilevel"/>
    <w:tmpl w:val="D3AC195A"/>
    <w:lvl w:ilvl="0" w:tplc="6E262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B43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F7869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F8AE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7585F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1A9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69A8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580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9E21D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2"/>
  </w:num>
  <w:num w:numId="5">
    <w:abstractNumId w:val="8"/>
  </w:num>
  <w:num w:numId="6">
    <w:abstractNumId w:val="11"/>
  </w:num>
  <w:num w:numId="7">
    <w:abstractNumId w:val="9"/>
  </w:num>
  <w:num w:numId="8">
    <w:abstractNumId w:val="14"/>
  </w:num>
  <w:num w:numId="9">
    <w:abstractNumId w:val="1"/>
  </w:num>
  <w:num w:numId="10">
    <w:abstractNumId w:val="16"/>
  </w:num>
  <w:num w:numId="11">
    <w:abstractNumId w:val="13"/>
  </w:num>
  <w:num w:numId="12">
    <w:abstractNumId w:val="4"/>
  </w:num>
  <w:num w:numId="13">
    <w:abstractNumId w:val="3"/>
  </w:num>
  <w:num w:numId="14">
    <w:abstractNumId w:val="7"/>
  </w:num>
  <w:num w:numId="15">
    <w:abstractNumId w:val="6"/>
  </w:num>
  <w:num w:numId="16">
    <w:abstractNumId w:val="0"/>
  </w:num>
  <w:num w:numId="17">
    <w:abstractNumId w:val="6"/>
  </w:num>
  <w:num w:numId="18">
    <w:abstractNumId w:val="12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492C"/>
    <w:rsid w:val="000055D2"/>
    <w:rsid w:val="00011F78"/>
    <w:rsid w:val="000148B6"/>
    <w:rsid w:val="00022DB6"/>
    <w:rsid w:val="0002362B"/>
    <w:rsid w:val="000245A5"/>
    <w:rsid w:val="0002740C"/>
    <w:rsid w:val="0003062B"/>
    <w:rsid w:val="00030E8C"/>
    <w:rsid w:val="00040DE5"/>
    <w:rsid w:val="00041864"/>
    <w:rsid w:val="00041977"/>
    <w:rsid w:val="0004545A"/>
    <w:rsid w:val="0004776A"/>
    <w:rsid w:val="00063780"/>
    <w:rsid w:val="00075080"/>
    <w:rsid w:val="00075722"/>
    <w:rsid w:val="00076F97"/>
    <w:rsid w:val="000833EF"/>
    <w:rsid w:val="00084275"/>
    <w:rsid w:val="00084430"/>
    <w:rsid w:val="0008526F"/>
    <w:rsid w:val="00085768"/>
    <w:rsid w:val="00085CC3"/>
    <w:rsid w:val="00085CE1"/>
    <w:rsid w:val="00092B59"/>
    <w:rsid w:val="00093119"/>
    <w:rsid w:val="000A0C1B"/>
    <w:rsid w:val="000A36EC"/>
    <w:rsid w:val="000A795C"/>
    <w:rsid w:val="000B1468"/>
    <w:rsid w:val="000B1CDC"/>
    <w:rsid w:val="000D1638"/>
    <w:rsid w:val="000D3134"/>
    <w:rsid w:val="000D3496"/>
    <w:rsid w:val="000E318F"/>
    <w:rsid w:val="000E6D74"/>
    <w:rsid w:val="000E7895"/>
    <w:rsid w:val="000F01CA"/>
    <w:rsid w:val="000F4E59"/>
    <w:rsid w:val="00115914"/>
    <w:rsid w:val="00115EEF"/>
    <w:rsid w:val="00116F59"/>
    <w:rsid w:val="00132967"/>
    <w:rsid w:val="0013413E"/>
    <w:rsid w:val="001362FD"/>
    <w:rsid w:val="001366BB"/>
    <w:rsid w:val="001369AA"/>
    <w:rsid w:val="001369B4"/>
    <w:rsid w:val="001372F2"/>
    <w:rsid w:val="00137609"/>
    <w:rsid w:val="00141A89"/>
    <w:rsid w:val="00142646"/>
    <w:rsid w:val="00144E34"/>
    <w:rsid w:val="00145CB5"/>
    <w:rsid w:val="00151D66"/>
    <w:rsid w:val="00152CB1"/>
    <w:rsid w:val="00153F85"/>
    <w:rsid w:val="001561DB"/>
    <w:rsid w:val="00164A5B"/>
    <w:rsid w:val="00165438"/>
    <w:rsid w:val="00167493"/>
    <w:rsid w:val="001679F0"/>
    <w:rsid w:val="00170139"/>
    <w:rsid w:val="00174938"/>
    <w:rsid w:val="00175089"/>
    <w:rsid w:val="001755A1"/>
    <w:rsid w:val="00175E80"/>
    <w:rsid w:val="00180A06"/>
    <w:rsid w:val="00181179"/>
    <w:rsid w:val="00182783"/>
    <w:rsid w:val="001839E5"/>
    <w:rsid w:val="00184145"/>
    <w:rsid w:val="00185476"/>
    <w:rsid w:val="00187351"/>
    <w:rsid w:val="00195F8E"/>
    <w:rsid w:val="001A10B2"/>
    <w:rsid w:val="001A494C"/>
    <w:rsid w:val="001A54FA"/>
    <w:rsid w:val="001A569D"/>
    <w:rsid w:val="001B0239"/>
    <w:rsid w:val="001B05C8"/>
    <w:rsid w:val="001B0CE8"/>
    <w:rsid w:val="001B1D50"/>
    <w:rsid w:val="001B67E4"/>
    <w:rsid w:val="001B6DF9"/>
    <w:rsid w:val="001C1C70"/>
    <w:rsid w:val="001C40BE"/>
    <w:rsid w:val="001C767F"/>
    <w:rsid w:val="001D0CD2"/>
    <w:rsid w:val="001D0E39"/>
    <w:rsid w:val="001D55BC"/>
    <w:rsid w:val="001D6DC9"/>
    <w:rsid w:val="001D7FB3"/>
    <w:rsid w:val="001E6D10"/>
    <w:rsid w:val="001F0C93"/>
    <w:rsid w:val="001F0FBC"/>
    <w:rsid w:val="002009C2"/>
    <w:rsid w:val="002052F5"/>
    <w:rsid w:val="00211C37"/>
    <w:rsid w:val="00211FAB"/>
    <w:rsid w:val="00212D24"/>
    <w:rsid w:val="00213C53"/>
    <w:rsid w:val="00214D02"/>
    <w:rsid w:val="00216233"/>
    <w:rsid w:val="00216AAE"/>
    <w:rsid w:val="00217581"/>
    <w:rsid w:val="00223306"/>
    <w:rsid w:val="002335B0"/>
    <w:rsid w:val="002338A1"/>
    <w:rsid w:val="00234284"/>
    <w:rsid w:val="00240765"/>
    <w:rsid w:val="00244817"/>
    <w:rsid w:val="00254027"/>
    <w:rsid w:val="0026229C"/>
    <w:rsid w:val="002644FD"/>
    <w:rsid w:val="00264DE9"/>
    <w:rsid w:val="00266064"/>
    <w:rsid w:val="00275B36"/>
    <w:rsid w:val="0027611C"/>
    <w:rsid w:val="002840D0"/>
    <w:rsid w:val="00287A5C"/>
    <w:rsid w:val="002923A3"/>
    <w:rsid w:val="002959E1"/>
    <w:rsid w:val="00295EFC"/>
    <w:rsid w:val="002968AA"/>
    <w:rsid w:val="00297935"/>
    <w:rsid w:val="002A1FB3"/>
    <w:rsid w:val="002A274D"/>
    <w:rsid w:val="002A393E"/>
    <w:rsid w:val="002A7A59"/>
    <w:rsid w:val="002B651E"/>
    <w:rsid w:val="002C01AA"/>
    <w:rsid w:val="002C779F"/>
    <w:rsid w:val="002D2A7A"/>
    <w:rsid w:val="002D628A"/>
    <w:rsid w:val="002D65BD"/>
    <w:rsid w:val="002E03EB"/>
    <w:rsid w:val="002E28FA"/>
    <w:rsid w:val="002E4928"/>
    <w:rsid w:val="002E67C6"/>
    <w:rsid w:val="002E68FA"/>
    <w:rsid w:val="002F12B1"/>
    <w:rsid w:val="002F3596"/>
    <w:rsid w:val="002F49C6"/>
    <w:rsid w:val="002F7B48"/>
    <w:rsid w:val="0030269F"/>
    <w:rsid w:val="00307DAB"/>
    <w:rsid w:val="00310708"/>
    <w:rsid w:val="00310DE7"/>
    <w:rsid w:val="00312BD3"/>
    <w:rsid w:val="00313AB3"/>
    <w:rsid w:val="00315DEC"/>
    <w:rsid w:val="00316678"/>
    <w:rsid w:val="00321C9D"/>
    <w:rsid w:val="00322C26"/>
    <w:rsid w:val="00332FDF"/>
    <w:rsid w:val="00333CDA"/>
    <w:rsid w:val="0033765A"/>
    <w:rsid w:val="00347A3B"/>
    <w:rsid w:val="00353CAB"/>
    <w:rsid w:val="00355C2F"/>
    <w:rsid w:val="00362F1D"/>
    <w:rsid w:val="003638E1"/>
    <w:rsid w:val="003646F6"/>
    <w:rsid w:val="00365F8B"/>
    <w:rsid w:val="003662A7"/>
    <w:rsid w:val="0036761C"/>
    <w:rsid w:val="00367EEB"/>
    <w:rsid w:val="00370895"/>
    <w:rsid w:val="003744DA"/>
    <w:rsid w:val="003747C4"/>
    <w:rsid w:val="003774CE"/>
    <w:rsid w:val="00380C5B"/>
    <w:rsid w:val="0039153C"/>
    <w:rsid w:val="00392AE9"/>
    <w:rsid w:val="003959DD"/>
    <w:rsid w:val="003A487D"/>
    <w:rsid w:val="003A79BF"/>
    <w:rsid w:val="003B0D5C"/>
    <w:rsid w:val="003B21D7"/>
    <w:rsid w:val="003B78F9"/>
    <w:rsid w:val="003C39FA"/>
    <w:rsid w:val="003C4815"/>
    <w:rsid w:val="003D21EA"/>
    <w:rsid w:val="003D74A2"/>
    <w:rsid w:val="003D767D"/>
    <w:rsid w:val="003D7A13"/>
    <w:rsid w:val="003E0329"/>
    <w:rsid w:val="003E1B86"/>
    <w:rsid w:val="003E1E52"/>
    <w:rsid w:val="003E4F9C"/>
    <w:rsid w:val="003E6F08"/>
    <w:rsid w:val="003F0AA3"/>
    <w:rsid w:val="003F223D"/>
    <w:rsid w:val="003F44CE"/>
    <w:rsid w:val="003F680D"/>
    <w:rsid w:val="003F6C18"/>
    <w:rsid w:val="00400F84"/>
    <w:rsid w:val="00402829"/>
    <w:rsid w:val="00405F33"/>
    <w:rsid w:val="0040735E"/>
    <w:rsid w:val="004114A6"/>
    <w:rsid w:val="00417023"/>
    <w:rsid w:val="0041739D"/>
    <w:rsid w:val="00417930"/>
    <w:rsid w:val="00420468"/>
    <w:rsid w:val="00420785"/>
    <w:rsid w:val="004268E6"/>
    <w:rsid w:val="00426D76"/>
    <w:rsid w:val="00430DC5"/>
    <w:rsid w:val="00433F96"/>
    <w:rsid w:val="00434DC8"/>
    <w:rsid w:val="004419BA"/>
    <w:rsid w:val="00442E15"/>
    <w:rsid w:val="00444310"/>
    <w:rsid w:val="004463E5"/>
    <w:rsid w:val="00446D7F"/>
    <w:rsid w:val="00450016"/>
    <w:rsid w:val="00450D87"/>
    <w:rsid w:val="00450D89"/>
    <w:rsid w:val="00450E35"/>
    <w:rsid w:val="004533A7"/>
    <w:rsid w:val="0045439E"/>
    <w:rsid w:val="00460332"/>
    <w:rsid w:val="00460505"/>
    <w:rsid w:val="0046090B"/>
    <w:rsid w:val="00460B19"/>
    <w:rsid w:val="00461D2C"/>
    <w:rsid w:val="00462C17"/>
    <w:rsid w:val="00463122"/>
    <w:rsid w:val="00463AE1"/>
    <w:rsid w:val="00466437"/>
    <w:rsid w:val="0047352A"/>
    <w:rsid w:val="00474725"/>
    <w:rsid w:val="00480E77"/>
    <w:rsid w:val="00484C39"/>
    <w:rsid w:val="0048691B"/>
    <w:rsid w:val="0049090F"/>
    <w:rsid w:val="004955D9"/>
    <w:rsid w:val="004A254E"/>
    <w:rsid w:val="004A380B"/>
    <w:rsid w:val="004B00F1"/>
    <w:rsid w:val="004B42B0"/>
    <w:rsid w:val="004B5AF8"/>
    <w:rsid w:val="004B6F2A"/>
    <w:rsid w:val="004B7F3D"/>
    <w:rsid w:val="004C14ED"/>
    <w:rsid w:val="004C4E0A"/>
    <w:rsid w:val="004C5F36"/>
    <w:rsid w:val="004D2B0F"/>
    <w:rsid w:val="004D33F7"/>
    <w:rsid w:val="004D7596"/>
    <w:rsid w:val="004E1DB2"/>
    <w:rsid w:val="004E626E"/>
    <w:rsid w:val="004E633C"/>
    <w:rsid w:val="004F0B62"/>
    <w:rsid w:val="004F1956"/>
    <w:rsid w:val="004F55DD"/>
    <w:rsid w:val="00506B23"/>
    <w:rsid w:val="00511CA5"/>
    <w:rsid w:val="00513B8A"/>
    <w:rsid w:val="005150CE"/>
    <w:rsid w:val="00517402"/>
    <w:rsid w:val="00530814"/>
    <w:rsid w:val="00530C03"/>
    <w:rsid w:val="00536214"/>
    <w:rsid w:val="00545301"/>
    <w:rsid w:val="00545C5E"/>
    <w:rsid w:val="005548D6"/>
    <w:rsid w:val="0055597E"/>
    <w:rsid w:val="00562FFF"/>
    <w:rsid w:val="00563453"/>
    <w:rsid w:val="00565333"/>
    <w:rsid w:val="00567799"/>
    <w:rsid w:val="00575DA9"/>
    <w:rsid w:val="0058403A"/>
    <w:rsid w:val="00591B39"/>
    <w:rsid w:val="005926DE"/>
    <w:rsid w:val="005974E6"/>
    <w:rsid w:val="00597A29"/>
    <w:rsid w:val="00597A83"/>
    <w:rsid w:val="005A1870"/>
    <w:rsid w:val="005A6C91"/>
    <w:rsid w:val="005A6E6F"/>
    <w:rsid w:val="005B1CC3"/>
    <w:rsid w:val="005B2B17"/>
    <w:rsid w:val="005B5A07"/>
    <w:rsid w:val="005B68AD"/>
    <w:rsid w:val="005C0C06"/>
    <w:rsid w:val="005C0D40"/>
    <w:rsid w:val="005C1372"/>
    <w:rsid w:val="005C3573"/>
    <w:rsid w:val="005C6CEE"/>
    <w:rsid w:val="005C6D5C"/>
    <w:rsid w:val="005C7811"/>
    <w:rsid w:val="005C7A06"/>
    <w:rsid w:val="005D04B6"/>
    <w:rsid w:val="005D215F"/>
    <w:rsid w:val="005D341E"/>
    <w:rsid w:val="005D5884"/>
    <w:rsid w:val="005E3102"/>
    <w:rsid w:val="005E44AF"/>
    <w:rsid w:val="005E4B8D"/>
    <w:rsid w:val="005F3F01"/>
    <w:rsid w:val="005F418A"/>
    <w:rsid w:val="005F4195"/>
    <w:rsid w:val="00600BB1"/>
    <w:rsid w:val="00602EB5"/>
    <w:rsid w:val="00606808"/>
    <w:rsid w:val="0060716F"/>
    <w:rsid w:val="00607A4B"/>
    <w:rsid w:val="00610705"/>
    <w:rsid w:val="00616612"/>
    <w:rsid w:val="00622ACC"/>
    <w:rsid w:val="00622CB8"/>
    <w:rsid w:val="006235C4"/>
    <w:rsid w:val="0062704E"/>
    <w:rsid w:val="0063043C"/>
    <w:rsid w:val="00634148"/>
    <w:rsid w:val="00634682"/>
    <w:rsid w:val="0063507E"/>
    <w:rsid w:val="006355CC"/>
    <w:rsid w:val="006363E9"/>
    <w:rsid w:val="00636D17"/>
    <w:rsid w:val="006410CE"/>
    <w:rsid w:val="00641E17"/>
    <w:rsid w:val="006422C7"/>
    <w:rsid w:val="00644B44"/>
    <w:rsid w:val="0064615D"/>
    <w:rsid w:val="00650F0E"/>
    <w:rsid w:val="00656EB6"/>
    <w:rsid w:val="00663BB9"/>
    <w:rsid w:val="0066400F"/>
    <w:rsid w:val="00664B6F"/>
    <w:rsid w:val="0066785F"/>
    <w:rsid w:val="00671736"/>
    <w:rsid w:val="00672AF7"/>
    <w:rsid w:val="00673A43"/>
    <w:rsid w:val="006858D6"/>
    <w:rsid w:val="00687908"/>
    <w:rsid w:val="006A0189"/>
    <w:rsid w:val="006A08B2"/>
    <w:rsid w:val="006A1127"/>
    <w:rsid w:val="006A1807"/>
    <w:rsid w:val="006A1DB3"/>
    <w:rsid w:val="006A2F72"/>
    <w:rsid w:val="006A3278"/>
    <w:rsid w:val="006A76A1"/>
    <w:rsid w:val="006B0533"/>
    <w:rsid w:val="006C22E6"/>
    <w:rsid w:val="006C37FA"/>
    <w:rsid w:val="006D3EBD"/>
    <w:rsid w:val="006E0739"/>
    <w:rsid w:val="006E2134"/>
    <w:rsid w:val="006E6F0B"/>
    <w:rsid w:val="00702162"/>
    <w:rsid w:val="00706EFA"/>
    <w:rsid w:val="007104E4"/>
    <w:rsid w:val="007110F3"/>
    <w:rsid w:val="00721E25"/>
    <w:rsid w:val="0073211E"/>
    <w:rsid w:val="007363F8"/>
    <w:rsid w:val="00737676"/>
    <w:rsid w:val="007434A2"/>
    <w:rsid w:val="007442BB"/>
    <w:rsid w:val="00745493"/>
    <w:rsid w:val="007463C5"/>
    <w:rsid w:val="00746846"/>
    <w:rsid w:val="00746CEF"/>
    <w:rsid w:val="007510C3"/>
    <w:rsid w:val="00764008"/>
    <w:rsid w:val="0076458E"/>
    <w:rsid w:val="00767063"/>
    <w:rsid w:val="007705C0"/>
    <w:rsid w:val="00775F80"/>
    <w:rsid w:val="007778B2"/>
    <w:rsid w:val="00780687"/>
    <w:rsid w:val="00781EC3"/>
    <w:rsid w:val="007835D8"/>
    <w:rsid w:val="00784A5F"/>
    <w:rsid w:val="0079027A"/>
    <w:rsid w:val="007940AE"/>
    <w:rsid w:val="0079688B"/>
    <w:rsid w:val="00796D78"/>
    <w:rsid w:val="00797387"/>
    <w:rsid w:val="007A10F9"/>
    <w:rsid w:val="007A1744"/>
    <w:rsid w:val="007A4C02"/>
    <w:rsid w:val="007A4C9C"/>
    <w:rsid w:val="007A6095"/>
    <w:rsid w:val="007B2449"/>
    <w:rsid w:val="007B49CD"/>
    <w:rsid w:val="007B593B"/>
    <w:rsid w:val="007B5A46"/>
    <w:rsid w:val="007C1BC2"/>
    <w:rsid w:val="007C2084"/>
    <w:rsid w:val="007D0DBA"/>
    <w:rsid w:val="007D27B4"/>
    <w:rsid w:val="007D4DB0"/>
    <w:rsid w:val="007D6845"/>
    <w:rsid w:val="007E3E74"/>
    <w:rsid w:val="007E42A0"/>
    <w:rsid w:val="007F073B"/>
    <w:rsid w:val="007F3789"/>
    <w:rsid w:val="007F3A6E"/>
    <w:rsid w:val="008010DF"/>
    <w:rsid w:val="008059F8"/>
    <w:rsid w:val="00805C72"/>
    <w:rsid w:val="00811895"/>
    <w:rsid w:val="00815A60"/>
    <w:rsid w:val="00817BE9"/>
    <w:rsid w:val="008263FB"/>
    <w:rsid w:val="00831225"/>
    <w:rsid w:val="00834281"/>
    <w:rsid w:val="00834399"/>
    <w:rsid w:val="008428AB"/>
    <w:rsid w:val="00842B58"/>
    <w:rsid w:val="008477BD"/>
    <w:rsid w:val="00855E99"/>
    <w:rsid w:val="00863664"/>
    <w:rsid w:val="0087470C"/>
    <w:rsid w:val="00874BD1"/>
    <w:rsid w:val="00875CDE"/>
    <w:rsid w:val="00880279"/>
    <w:rsid w:val="0088151C"/>
    <w:rsid w:val="008817AB"/>
    <w:rsid w:val="00883655"/>
    <w:rsid w:val="008843A4"/>
    <w:rsid w:val="00886FCC"/>
    <w:rsid w:val="00892BC5"/>
    <w:rsid w:val="008942FE"/>
    <w:rsid w:val="00894A1C"/>
    <w:rsid w:val="008A0A60"/>
    <w:rsid w:val="008A3E4C"/>
    <w:rsid w:val="008A7608"/>
    <w:rsid w:val="008A7854"/>
    <w:rsid w:val="008B1C49"/>
    <w:rsid w:val="008B252B"/>
    <w:rsid w:val="008B4DE2"/>
    <w:rsid w:val="008B67CC"/>
    <w:rsid w:val="008B779F"/>
    <w:rsid w:val="008C0AAD"/>
    <w:rsid w:val="008C7489"/>
    <w:rsid w:val="008D1228"/>
    <w:rsid w:val="008D416B"/>
    <w:rsid w:val="008E0750"/>
    <w:rsid w:val="008E0DBB"/>
    <w:rsid w:val="008E1E4A"/>
    <w:rsid w:val="008E330A"/>
    <w:rsid w:val="008E3BDA"/>
    <w:rsid w:val="008E79C5"/>
    <w:rsid w:val="008F21C9"/>
    <w:rsid w:val="008F4452"/>
    <w:rsid w:val="008F452F"/>
    <w:rsid w:val="008F5A06"/>
    <w:rsid w:val="0090071A"/>
    <w:rsid w:val="00905611"/>
    <w:rsid w:val="00905ADC"/>
    <w:rsid w:val="00906C33"/>
    <w:rsid w:val="00906E87"/>
    <w:rsid w:val="00907C34"/>
    <w:rsid w:val="0091263F"/>
    <w:rsid w:val="00915D35"/>
    <w:rsid w:val="009173AF"/>
    <w:rsid w:val="0092173E"/>
    <w:rsid w:val="009273F4"/>
    <w:rsid w:val="009318AE"/>
    <w:rsid w:val="00932946"/>
    <w:rsid w:val="0093766F"/>
    <w:rsid w:val="00937DB2"/>
    <w:rsid w:val="009424FA"/>
    <w:rsid w:val="009426CB"/>
    <w:rsid w:val="00944FE5"/>
    <w:rsid w:val="009470C5"/>
    <w:rsid w:val="00950386"/>
    <w:rsid w:val="00954F23"/>
    <w:rsid w:val="00956546"/>
    <w:rsid w:val="00957CEF"/>
    <w:rsid w:val="00960631"/>
    <w:rsid w:val="009618DA"/>
    <w:rsid w:val="00963073"/>
    <w:rsid w:val="0097315A"/>
    <w:rsid w:val="00980014"/>
    <w:rsid w:val="00981C19"/>
    <w:rsid w:val="009873D1"/>
    <w:rsid w:val="0099492C"/>
    <w:rsid w:val="009A3F0A"/>
    <w:rsid w:val="009B36B7"/>
    <w:rsid w:val="009B3908"/>
    <w:rsid w:val="009B3AC8"/>
    <w:rsid w:val="009B3EFE"/>
    <w:rsid w:val="009B493A"/>
    <w:rsid w:val="009B5467"/>
    <w:rsid w:val="009C4EDB"/>
    <w:rsid w:val="009D0A90"/>
    <w:rsid w:val="009D3D73"/>
    <w:rsid w:val="009D6F1A"/>
    <w:rsid w:val="009E206E"/>
    <w:rsid w:val="009E413D"/>
    <w:rsid w:val="009E5C6B"/>
    <w:rsid w:val="009E73AD"/>
    <w:rsid w:val="009E7B32"/>
    <w:rsid w:val="009F2D23"/>
    <w:rsid w:val="009F5357"/>
    <w:rsid w:val="009F7653"/>
    <w:rsid w:val="00A00569"/>
    <w:rsid w:val="00A04311"/>
    <w:rsid w:val="00A05039"/>
    <w:rsid w:val="00A1334B"/>
    <w:rsid w:val="00A21657"/>
    <w:rsid w:val="00A21E85"/>
    <w:rsid w:val="00A24E5F"/>
    <w:rsid w:val="00A26F6D"/>
    <w:rsid w:val="00A2712A"/>
    <w:rsid w:val="00A31562"/>
    <w:rsid w:val="00A3306B"/>
    <w:rsid w:val="00A3530E"/>
    <w:rsid w:val="00A36044"/>
    <w:rsid w:val="00A366A9"/>
    <w:rsid w:val="00A3796B"/>
    <w:rsid w:val="00A46912"/>
    <w:rsid w:val="00A47D4D"/>
    <w:rsid w:val="00A5079D"/>
    <w:rsid w:val="00A5424C"/>
    <w:rsid w:val="00A618C0"/>
    <w:rsid w:val="00A64099"/>
    <w:rsid w:val="00A764EC"/>
    <w:rsid w:val="00A77C13"/>
    <w:rsid w:val="00A81AF5"/>
    <w:rsid w:val="00A82887"/>
    <w:rsid w:val="00A86605"/>
    <w:rsid w:val="00A87C0B"/>
    <w:rsid w:val="00A938AD"/>
    <w:rsid w:val="00A96425"/>
    <w:rsid w:val="00AA2482"/>
    <w:rsid w:val="00AA2856"/>
    <w:rsid w:val="00AA3C29"/>
    <w:rsid w:val="00AB02CD"/>
    <w:rsid w:val="00AB3239"/>
    <w:rsid w:val="00AB379B"/>
    <w:rsid w:val="00AB6016"/>
    <w:rsid w:val="00AB6ABC"/>
    <w:rsid w:val="00AC0F39"/>
    <w:rsid w:val="00AC2A37"/>
    <w:rsid w:val="00AC6DDA"/>
    <w:rsid w:val="00AD0616"/>
    <w:rsid w:val="00AD0CB5"/>
    <w:rsid w:val="00AD0E50"/>
    <w:rsid w:val="00AD3F25"/>
    <w:rsid w:val="00AD43E4"/>
    <w:rsid w:val="00AD632D"/>
    <w:rsid w:val="00AD746B"/>
    <w:rsid w:val="00AE1022"/>
    <w:rsid w:val="00AE6625"/>
    <w:rsid w:val="00AE6ADE"/>
    <w:rsid w:val="00AE7350"/>
    <w:rsid w:val="00AE77E5"/>
    <w:rsid w:val="00AF0554"/>
    <w:rsid w:val="00AF100A"/>
    <w:rsid w:val="00AF1874"/>
    <w:rsid w:val="00AF1C07"/>
    <w:rsid w:val="00AF367D"/>
    <w:rsid w:val="00AF433C"/>
    <w:rsid w:val="00AF737F"/>
    <w:rsid w:val="00B006DF"/>
    <w:rsid w:val="00B01CA1"/>
    <w:rsid w:val="00B02476"/>
    <w:rsid w:val="00B04FA5"/>
    <w:rsid w:val="00B05ECD"/>
    <w:rsid w:val="00B06172"/>
    <w:rsid w:val="00B12E89"/>
    <w:rsid w:val="00B14255"/>
    <w:rsid w:val="00B142CE"/>
    <w:rsid w:val="00B16A24"/>
    <w:rsid w:val="00B16A8C"/>
    <w:rsid w:val="00B22132"/>
    <w:rsid w:val="00B22303"/>
    <w:rsid w:val="00B24BCE"/>
    <w:rsid w:val="00B26188"/>
    <w:rsid w:val="00B275C1"/>
    <w:rsid w:val="00B326E3"/>
    <w:rsid w:val="00B35190"/>
    <w:rsid w:val="00B367BC"/>
    <w:rsid w:val="00B40A41"/>
    <w:rsid w:val="00B45FCC"/>
    <w:rsid w:val="00B51C18"/>
    <w:rsid w:val="00B55BD5"/>
    <w:rsid w:val="00B631C3"/>
    <w:rsid w:val="00B650C7"/>
    <w:rsid w:val="00B6522B"/>
    <w:rsid w:val="00B65709"/>
    <w:rsid w:val="00B67DF2"/>
    <w:rsid w:val="00B75840"/>
    <w:rsid w:val="00B813D6"/>
    <w:rsid w:val="00B83BF2"/>
    <w:rsid w:val="00B85BF7"/>
    <w:rsid w:val="00B939CC"/>
    <w:rsid w:val="00B9420C"/>
    <w:rsid w:val="00B964A5"/>
    <w:rsid w:val="00BA5517"/>
    <w:rsid w:val="00BB1831"/>
    <w:rsid w:val="00BB1DD8"/>
    <w:rsid w:val="00BB34F1"/>
    <w:rsid w:val="00BB5C8A"/>
    <w:rsid w:val="00BC004D"/>
    <w:rsid w:val="00BC09B0"/>
    <w:rsid w:val="00BC291F"/>
    <w:rsid w:val="00BC547B"/>
    <w:rsid w:val="00BD0032"/>
    <w:rsid w:val="00BD4B6C"/>
    <w:rsid w:val="00BD570B"/>
    <w:rsid w:val="00BD678E"/>
    <w:rsid w:val="00BD7517"/>
    <w:rsid w:val="00BD7FCD"/>
    <w:rsid w:val="00BE19F4"/>
    <w:rsid w:val="00BE1B83"/>
    <w:rsid w:val="00BE50AA"/>
    <w:rsid w:val="00BE5AFB"/>
    <w:rsid w:val="00BF085B"/>
    <w:rsid w:val="00BF0FE3"/>
    <w:rsid w:val="00BF2AFD"/>
    <w:rsid w:val="00BF3E4C"/>
    <w:rsid w:val="00C109C0"/>
    <w:rsid w:val="00C12176"/>
    <w:rsid w:val="00C13478"/>
    <w:rsid w:val="00C22D40"/>
    <w:rsid w:val="00C27B35"/>
    <w:rsid w:val="00C31C9E"/>
    <w:rsid w:val="00C37933"/>
    <w:rsid w:val="00C408C7"/>
    <w:rsid w:val="00C412D1"/>
    <w:rsid w:val="00C47EEA"/>
    <w:rsid w:val="00C519D0"/>
    <w:rsid w:val="00C51DE0"/>
    <w:rsid w:val="00C555BE"/>
    <w:rsid w:val="00C57EE2"/>
    <w:rsid w:val="00C62AE4"/>
    <w:rsid w:val="00C66A3B"/>
    <w:rsid w:val="00C70ACB"/>
    <w:rsid w:val="00C75512"/>
    <w:rsid w:val="00C77688"/>
    <w:rsid w:val="00C83D7A"/>
    <w:rsid w:val="00C94351"/>
    <w:rsid w:val="00CA021D"/>
    <w:rsid w:val="00CA0ECF"/>
    <w:rsid w:val="00CA3F90"/>
    <w:rsid w:val="00CA4FEC"/>
    <w:rsid w:val="00CA707C"/>
    <w:rsid w:val="00CB62CD"/>
    <w:rsid w:val="00CC1DE8"/>
    <w:rsid w:val="00CC2C67"/>
    <w:rsid w:val="00CD7921"/>
    <w:rsid w:val="00CE084B"/>
    <w:rsid w:val="00CE3840"/>
    <w:rsid w:val="00CE3FFF"/>
    <w:rsid w:val="00CE469F"/>
    <w:rsid w:val="00CE50C1"/>
    <w:rsid w:val="00CE551C"/>
    <w:rsid w:val="00CE6397"/>
    <w:rsid w:val="00CE669D"/>
    <w:rsid w:val="00CE7BB4"/>
    <w:rsid w:val="00D00637"/>
    <w:rsid w:val="00D02D57"/>
    <w:rsid w:val="00D03AD7"/>
    <w:rsid w:val="00D03B23"/>
    <w:rsid w:val="00D118D6"/>
    <w:rsid w:val="00D13699"/>
    <w:rsid w:val="00D137CB"/>
    <w:rsid w:val="00D15EB2"/>
    <w:rsid w:val="00D20266"/>
    <w:rsid w:val="00D207BF"/>
    <w:rsid w:val="00D20C29"/>
    <w:rsid w:val="00D227B3"/>
    <w:rsid w:val="00D26101"/>
    <w:rsid w:val="00D32CDA"/>
    <w:rsid w:val="00D33842"/>
    <w:rsid w:val="00D34BB2"/>
    <w:rsid w:val="00D358D2"/>
    <w:rsid w:val="00D3715F"/>
    <w:rsid w:val="00D37D54"/>
    <w:rsid w:val="00D40BDB"/>
    <w:rsid w:val="00D47401"/>
    <w:rsid w:val="00D47915"/>
    <w:rsid w:val="00D53662"/>
    <w:rsid w:val="00D541D5"/>
    <w:rsid w:val="00D57001"/>
    <w:rsid w:val="00D57D6E"/>
    <w:rsid w:val="00D61F5A"/>
    <w:rsid w:val="00D625D2"/>
    <w:rsid w:val="00D63A39"/>
    <w:rsid w:val="00D649A6"/>
    <w:rsid w:val="00D656C2"/>
    <w:rsid w:val="00D70A9B"/>
    <w:rsid w:val="00D712B5"/>
    <w:rsid w:val="00D73A6B"/>
    <w:rsid w:val="00D745B4"/>
    <w:rsid w:val="00D77BE8"/>
    <w:rsid w:val="00D808ED"/>
    <w:rsid w:val="00D846EF"/>
    <w:rsid w:val="00DA0365"/>
    <w:rsid w:val="00DA1BB7"/>
    <w:rsid w:val="00DA7932"/>
    <w:rsid w:val="00DB4B83"/>
    <w:rsid w:val="00DB4C12"/>
    <w:rsid w:val="00DC210F"/>
    <w:rsid w:val="00DC66E0"/>
    <w:rsid w:val="00DD11AC"/>
    <w:rsid w:val="00DD56DE"/>
    <w:rsid w:val="00DD67A3"/>
    <w:rsid w:val="00DD6EFE"/>
    <w:rsid w:val="00DD7DCD"/>
    <w:rsid w:val="00DE255F"/>
    <w:rsid w:val="00DE48F8"/>
    <w:rsid w:val="00DF5058"/>
    <w:rsid w:val="00DF5D7B"/>
    <w:rsid w:val="00E0081E"/>
    <w:rsid w:val="00E015BA"/>
    <w:rsid w:val="00E02094"/>
    <w:rsid w:val="00E02AAC"/>
    <w:rsid w:val="00E05827"/>
    <w:rsid w:val="00E059B0"/>
    <w:rsid w:val="00E0763E"/>
    <w:rsid w:val="00E1010F"/>
    <w:rsid w:val="00E10F4C"/>
    <w:rsid w:val="00E13563"/>
    <w:rsid w:val="00E2419F"/>
    <w:rsid w:val="00E242B9"/>
    <w:rsid w:val="00E24BDA"/>
    <w:rsid w:val="00E25D0E"/>
    <w:rsid w:val="00E312A0"/>
    <w:rsid w:val="00E35023"/>
    <w:rsid w:val="00E366D6"/>
    <w:rsid w:val="00E40F63"/>
    <w:rsid w:val="00E42C89"/>
    <w:rsid w:val="00E43097"/>
    <w:rsid w:val="00E44C7B"/>
    <w:rsid w:val="00E45BD3"/>
    <w:rsid w:val="00E52B8C"/>
    <w:rsid w:val="00E5431E"/>
    <w:rsid w:val="00E61992"/>
    <w:rsid w:val="00E63D8B"/>
    <w:rsid w:val="00E657DC"/>
    <w:rsid w:val="00E65BC3"/>
    <w:rsid w:val="00E73587"/>
    <w:rsid w:val="00E774A6"/>
    <w:rsid w:val="00E77688"/>
    <w:rsid w:val="00E81F4B"/>
    <w:rsid w:val="00E91B85"/>
    <w:rsid w:val="00EA11BE"/>
    <w:rsid w:val="00EA7665"/>
    <w:rsid w:val="00EB129C"/>
    <w:rsid w:val="00EC644A"/>
    <w:rsid w:val="00EC6A3F"/>
    <w:rsid w:val="00EC7110"/>
    <w:rsid w:val="00ED1335"/>
    <w:rsid w:val="00ED351D"/>
    <w:rsid w:val="00ED3DF6"/>
    <w:rsid w:val="00ED7633"/>
    <w:rsid w:val="00EE11D9"/>
    <w:rsid w:val="00EE1B97"/>
    <w:rsid w:val="00EE7830"/>
    <w:rsid w:val="00EF723A"/>
    <w:rsid w:val="00F04033"/>
    <w:rsid w:val="00F0758C"/>
    <w:rsid w:val="00F13824"/>
    <w:rsid w:val="00F146B9"/>
    <w:rsid w:val="00F16214"/>
    <w:rsid w:val="00F20E98"/>
    <w:rsid w:val="00F2448F"/>
    <w:rsid w:val="00F27CD9"/>
    <w:rsid w:val="00F30554"/>
    <w:rsid w:val="00F348D2"/>
    <w:rsid w:val="00F362F5"/>
    <w:rsid w:val="00F401F2"/>
    <w:rsid w:val="00F40461"/>
    <w:rsid w:val="00F4348B"/>
    <w:rsid w:val="00F4485F"/>
    <w:rsid w:val="00F44B6A"/>
    <w:rsid w:val="00F464C5"/>
    <w:rsid w:val="00F521C7"/>
    <w:rsid w:val="00F52734"/>
    <w:rsid w:val="00F532C9"/>
    <w:rsid w:val="00F56B8A"/>
    <w:rsid w:val="00F60BF8"/>
    <w:rsid w:val="00F61968"/>
    <w:rsid w:val="00F62A5D"/>
    <w:rsid w:val="00F64863"/>
    <w:rsid w:val="00F6657D"/>
    <w:rsid w:val="00F703B2"/>
    <w:rsid w:val="00F71B0F"/>
    <w:rsid w:val="00F87E57"/>
    <w:rsid w:val="00F9017F"/>
    <w:rsid w:val="00F938BC"/>
    <w:rsid w:val="00F95782"/>
    <w:rsid w:val="00F960C1"/>
    <w:rsid w:val="00F96F43"/>
    <w:rsid w:val="00FA0331"/>
    <w:rsid w:val="00FA517C"/>
    <w:rsid w:val="00FA607B"/>
    <w:rsid w:val="00FA71C9"/>
    <w:rsid w:val="00FC049C"/>
    <w:rsid w:val="00FC1AA1"/>
    <w:rsid w:val="00FC1C0E"/>
    <w:rsid w:val="00FC20DA"/>
    <w:rsid w:val="00FC282F"/>
    <w:rsid w:val="00FC3691"/>
    <w:rsid w:val="00FC441E"/>
    <w:rsid w:val="00FC5528"/>
    <w:rsid w:val="00FC5ED8"/>
    <w:rsid w:val="00FD2157"/>
    <w:rsid w:val="00FD3140"/>
    <w:rsid w:val="00FD3CBD"/>
    <w:rsid w:val="00FD5E0C"/>
    <w:rsid w:val="00FF0E95"/>
    <w:rsid w:val="00FF136E"/>
    <w:rsid w:val="00FF4189"/>
    <w:rsid w:val="00FF4471"/>
    <w:rsid w:val="015D94A3"/>
    <w:rsid w:val="0196F5F4"/>
    <w:rsid w:val="01F7A23F"/>
    <w:rsid w:val="02D339EF"/>
    <w:rsid w:val="031D290C"/>
    <w:rsid w:val="0338D57F"/>
    <w:rsid w:val="0356D971"/>
    <w:rsid w:val="03D73B9A"/>
    <w:rsid w:val="03FDF571"/>
    <w:rsid w:val="04762D8D"/>
    <w:rsid w:val="06288AC2"/>
    <w:rsid w:val="06D00B90"/>
    <w:rsid w:val="07714D95"/>
    <w:rsid w:val="07F09A2F"/>
    <w:rsid w:val="08A4DFAE"/>
    <w:rsid w:val="0906B814"/>
    <w:rsid w:val="0933C4BF"/>
    <w:rsid w:val="093863D9"/>
    <w:rsid w:val="09F6AEF9"/>
    <w:rsid w:val="0B0C7846"/>
    <w:rsid w:val="0B192A2E"/>
    <w:rsid w:val="0C27A851"/>
    <w:rsid w:val="0C98ABFF"/>
    <w:rsid w:val="0D06D732"/>
    <w:rsid w:val="0E55A25B"/>
    <w:rsid w:val="0EA8D76C"/>
    <w:rsid w:val="0F173652"/>
    <w:rsid w:val="0F18F127"/>
    <w:rsid w:val="0F7E00DF"/>
    <w:rsid w:val="0F9AE6E7"/>
    <w:rsid w:val="0FA58B61"/>
    <w:rsid w:val="0FD39ABE"/>
    <w:rsid w:val="1119D140"/>
    <w:rsid w:val="12C52AB0"/>
    <w:rsid w:val="13AAE3DC"/>
    <w:rsid w:val="14201E62"/>
    <w:rsid w:val="14E6198A"/>
    <w:rsid w:val="16E865FC"/>
    <w:rsid w:val="1785EB96"/>
    <w:rsid w:val="1840E5FC"/>
    <w:rsid w:val="18957134"/>
    <w:rsid w:val="196DA352"/>
    <w:rsid w:val="1AE0C2CB"/>
    <w:rsid w:val="1B0AE00C"/>
    <w:rsid w:val="1C2310EB"/>
    <w:rsid w:val="1D585CA3"/>
    <w:rsid w:val="1D5B919A"/>
    <w:rsid w:val="1D86FCE0"/>
    <w:rsid w:val="1DF30155"/>
    <w:rsid w:val="1E273144"/>
    <w:rsid w:val="1E4280CE"/>
    <w:rsid w:val="1E5940B3"/>
    <w:rsid w:val="1F118F08"/>
    <w:rsid w:val="1FC11793"/>
    <w:rsid w:val="1FC528D2"/>
    <w:rsid w:val="2107024D"/>
    <w:rsid w:val="220E5765"/>
    <w:rsid w:val="22232B1D"/>
    <w:rsid w:val="227C46A8"/>
    <w:rsid w:val="227C82D8"/>
    <w:rsid w:val="23841D24"/>
    <w:rsid w:val="238E90DA"/>
    <w:rsid w:val="25B6C01C"/>
    <w:rsid w:val="265FEDA1"/>
    <w:rsid w:val="26C0B80A"/>
    <w:rsid w:val="26C4D961"/>
    <w:rsid w:val="27497502"/>
    <w:rsid w:val="2775D074"/>
    <w:rsid w:val="2776EC87"/>
    <w:rsid w:val="28CAB0AD"/>
    <w:rsid w:val="2A37FAC7"/>
    <w:rsid w:val="2ADA32E5"/>
    <w:rsid w:val="2B253E8C"/>
    <w:rsid w:val="2B7606AC"/>
    <w:rsid w:val="2BC17EC8"/>
    <w:rsid w:val="2C92A44D"/>
    <w:rsid w:val="2CB603F1"/>
    <w:rsid w:val="2CE0142E"/>
    <w:rsid w:val="2D3CD428"/>
    <w:rsid w:val="2D4B8772"/>
    <w:rsid w:val="2D6DCB4A"/>
    <w:rsid w:val="2E6271CB"/>
    <w:rsid w:val="2E7BE48F"/>
    <w:rsid w:val="2EB6C2E9"/>
    <w:rsid w:val="2F24D9F0"/>
    <w:rsid w:val="2F610797"/>
    <w:rsid w:val="300E9975"/>
    <w:rsid w:val="307C2B98"/>
    <w:rsid w:val="309C5091"/>
    <w:rsid w:val="336D7542"/>
    <w:rsid w:val="34355E10"/>
    <w:rsid w:val="34E55904"/>
    <w:rsid w:val="3540725C"/>
    <w:rsid w:val="356B950E"/>
    <w:rsid w:val="3621E6BC"/>
    <w:rsid w:val="368604ED"/>
    <w:rsid w:val="37F4FF0A"/>
    <w:rsid w:val="3821CAAB"/>
    <w:rsid w:val="387A4F3A"/>
    <w:rsid w:val="3AD1E612"/>
    <w:rsid w:val="3BA09B5D"/>
    <w:rsid w:val="3BF2364D"/>
    <w:rsid w:val="3C6C4A1A"/>
    <w:rsid w:val="3CB83175"/>
    <w:rsid w:val="3CD2985C"/>
    <w:rsid w:val="3D0DA485"/>
    <w:rsid w:val="3D93A3D5"/>
    <w:rsid w:val="3DCFD66F"/>
    <w:rsid w:val="3E5CB37C"/>
    <w:rsid w:val="3EA21440"/>
    <w:rsid w:val="3EE469FC"/>
    <w:rsid w:val="3F580381"/>
    <w:rsid w:val="3FC924DB"/>
    <w:rsid w:val="40912CA2"/>
    <w:rsid w:val="40B3707A"/>
    <w:rsid w:val="41412796"/>
    <w:rsid w:val="41BC7682"/>
    <w:rsid w:val="420D917E"/>
    <w:rsid w:val="4311AD9B"/>
    <w:rsid w:val="447167B2"/>
    <w:rsid w:val="44E00224"/>
    <w:rsid w:val="44FC7064"/>
    <w:rsid w:val="44FF8E0D"/>
    <w:rsid w:val="455A3BBF"/>
    <w:rsid w:val="4648CBB0"/>
    <w:rsid w:val="47209802"/>
    <w:rsid w:val="472BCD79"/>
    <w:rsid w:val="47520C65"/>
    <w:rsid w:val="484837D0"/>
    <w:rsid w:val="497894ED"/>
    <w:rsid w:val="49E55BFF"/>
    <w:rsid w:val="49F54308"/>
    <w:rsid w:val="4A412A63"/>
    <w:rsid w:val="4A8CA27F"/>
    <w:rsid w:val="4AB6AB71"/>
    <w:rsid w:val="4B419C8E"/>
    <w:rsid w:val="4B4C514A"/>
    <w:rsid w:val="4CB6993B"/>
    <w:rsid w:val="4D15015C"/>
    <w:rsid w:val="4D470846"/>
    <w:rsid w:val="4E316A12"/>
    <w:rsid w:val="4FE66BC9"/>
    <w:rsid w:val="5097D06A"/>
    <w:rsid w:val="512506E2"/>
    <w:rsid w:val="5182A9B8"/>
    <w:rsid w:val="51F83591"/>
    <w:rsid w:val="5308EFD4"/>
    <w:rsid w:val="537AFCA9"/>
    <w:rsid w:val="539405F2"/>
    <w:rsid w:val="53D4695A"/>
    <w:rsid w:val="53DF7E0E"/>
    <w:rsid w:val="53E80CA9"/>
    <w:rsid w:val="53F1138D"/>
    <w:rsid w:val="551D9F5D"/>
    <w:rsid w:val="553AA5F4"/>
    <w:rsid w:val="56315022"/>
    <w:rsid w:val="563362BD"/>
    <w:rsid w:val="573FFCF9"/>
    <w:rsid w:val="577BA1A8"/>
    <w:rsid w:val="596BB7E1"/>
    <w:rsid w:val="59EFA427"/>
    <w:rsid w:val="59FB281A"/>
    <w:rsid w:val="5ADCE5ED"/>
    <w:rsid w:val="5B0E18CA"/>
    <w:rsid w:val="5B51A6A6"/>
    <w:rsid w:val="5B7CD3FF"/>
    <w:rsid w:val="5BD8C83C"/>
    <w:rsid w:val="5C49E16B"/>
    <w:rsid w:val="5C540B46"/>
    <w:rsid w:val="5C6FBD51"/>
    <w:rsid w:val="5D6275A7"/>
    <w:rsid w:val="5D74989D"/>
    <w:rsid w:val="5E0506AD"/>
    <w:rsid w:val="600ADEF4"/>
    <w:rsid w:val="611156F4"/>
    <w:rsid w:val="619A247C"/>
    <w:rsid w:val="61A12A47"/>
    <w:rsid w:val="62A273FD"/>
    <w:rsid w:val="62E7F7D2"/>
    <w:rsid w:val="6343EC0F"/>
    <w:rsid w:val="64081637"/>
    <w:rsid w:val="64DFBC70"/>
    <w:rsid w:val="6526D3E9"/>
    <w:rsid w:val="65952FE4"/>
    <w:rsid w:val="65AB09D5"/>
    <w:rsid w:val="677D0472"/>
    <w:rsid w:val="67856649"/>
    <w:rsid w:val="68175D32"/>
    <w:rsid w:val="687D2AF6"/>
    <w:rsid w:val="68F5D314"/>
    <w:rsid w:val="6911D328"/>
    <w:rsid w:val="6954CA17"/>
    <w:rsid w:val="6A15F548"/>
    <w:rsid w:val="6AE881E3"/>
    <w:rsid w:val="6B0FEB2A"/>
    <w:rsid w:val="6DEBFCAD"/>
    <w:rsid w:val="6E98D5AC"/>
    <w:rsid w:val="6F6167AB"/>
    <w:rsid w:val="6FE4D9A4"/>
    <w:rsid w:val="70B928E8"/>
    <w:rsid w:val="7103BCB0"/>
    <w:rsid w:val="7131847B"/>
    <w:rsid w:val="73249D77"/>
    <w:rsid w:val="73FAFA0A"/>
    <w:rsid w:val="7488B126"/>
    <w:rsid w:val="7772FE34"/>
    <w:rsid w:val="7791F3A0"/>
    <w:rsid w:val="77A3184C"/>
    <w:rsid w:val="77C051E8"/>
    <w:rsid w:val="7A735709"/>
    <w:rsid w:val="7A8F3E50"/>
    <w:rsid w:val="7B85C1E2"/>
    <w:rsid w:val="7BB20538"/>
    <w:rsid w:val="7C060BEF"/>
    <w:rsid w:val="7C1F344C"/>
    <w:rsid w:val="7CFDE57D"/>
    <w:rsid w:val="7F32367B"/>
    <w:rsid w:val="7FA5BA8B"/>
    <w:rsid w:val="7FDE9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0CC0F"/>
  <w15:chartTrackingRefBased/>
  <w15:docId w15:val="{FD6158F9-CF8D-4535-B003-3BE2DB4E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0B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link w:val="DeptBulletsChar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7463C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94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492C"/>
    <w:rPr>
      <w:rFonts w:ascii="Segoe UI" w:hAnsi="Segoe UI" w:cs="Segoe UI"/>
      <w:sz w:val="18"/>
      <w:szCs w:val="18"/>
      <w:lang w:eastAsia="en-US"/>
    </w:rPr>
  </w:style>
  <w:style w:type="paragraph" w:customStyle="1" w:styleId="NumberedNormal">
    <w:name w:val="Numbered Normal"/>
    <w:basedOn w:val="ListParagraph"/>
    <w:uiPriority w:val="1"/>
    <w:qFormat/>
    <w:rsid w:val="00170139"/>
    <w:pPr>
      <w:widowControl/>
      <w:numPr>
        <w:numId w:val="8"/>
      </w:numPr>
      <w:overflowPunct/>
      <w:autoSpaceDE/>
      <w:autoSpaceDN/>
      <w:adjustRightInd/>
      <w:spacing w:before="180" w:after="240"/>
      <w:contextualSpacing w:val="0"/>
      <w:textAlignment w:val="auto"/>
    </w:pPr>
    <w:rPr>
      <w:rFonts w:asciiTheme="minorHAnsi" w:hAnsiTheme="minorHAnsi" w:cstheme="minorHAnsi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548D6"/>
    <w:rPr>
      <w:color w:val="0000FF" w:themeColor="hyperlink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rsid w:val="005548D6"/>
    <w:rPr>
      <w:rFonts w:ascii="Arial" w:hAnsi="Arial"/>
      <w:sz w:val="24"/>
      <w:lang w:eastAsia="en-US"/>
    </w:rPr>
  </w:style>
  <w:style w:type="character" w:customStyle="1" w:styleId="normaltextrun">
    <w:name w:val="normaltextrun"/>
    <w:basedOn w:val="DefaultParagraphFont"/>
    <w:rsid w:val="006A1DB3"/>
  </w:style>
  <w:style w:type="character" w:customStyle="1" w:styleId="eop">
    <w:name w:val="eop"/>
    <w:basedOn w:val="DefaultParagraphFont"/>
    <w:rsid w:val="006A1DB3"/>
  </w:style>
  <w:style w:type="paragraph" w:customStyle="1" w:styleId="paragraph">
    <w:name w:val="paragraph"/>
    <w:basedOn w:val="Normal"/>
    <w:rsid w:val="008F445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DeptBulletsChar">
    <w:name w:val="DeptBullets Char"/>
    <w:basedOn w:val="DefaultParagraphFont"/>
    <w:link w:val="DeptBullets"/>
    <w:rsid w:val="008E1E4A"/>
    <w:rPr>
      <w:rFonts w:ascii="Arial" w:hAnsi="Arial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F0B6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4F0B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0B6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0B62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549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4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487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95bdcd-3134-4ec3-b0a1-16c782ffe0ac">
      <UserInfo>
        <DisplayName>GRIFFITHS, Tessa</DisplayName>
        <AccountId>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2FE7AED4FED42A6326289E9FF5A1F" ma:contentTypeVersion="12" ma:contentTypeDescription="Create a new document." ma:contentTypeScope="" ma:versionID="34782752e0ea414c47b5b3d4640301d0">
  <xsd:schema xmlns:xsd="http://www.w3.org/2001/XMLSchema" xmlns:xs="http://www.w3.org/2001/XMLSchema" xmlns:p="http://schemas.microsoft.com/office/2006/metadata/properties" xmlns:ns3="6649f600-f785-41e7-9ecb-f132ec9254ee" xmlns:ns4="7795bdcd-3134-4ec3-b0a1-16c782ffe0ac" targetNamespace="http://schemas.microsoft.com/office/2006/metadata/properties" ma:root="true" ma:fieldsID="ac9327b0a129ae1674f5f01c6489105a" ns3:_="" ns4:_="">
    <xsd:import namespace="6649f600-f785-41e7-9ecb-f132ec9254ee"/>
    <xsd:import namespace="7795bdcd-3134-4ec3-b0a1-16c782ffe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f600-f785-41e7-9ecb-f132ec925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5bdcd-3134-4ec3-b0a1-16c782ffe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29C28-A36F-493D-98ED-323EE0544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E0F4E-28B1-4277-80AB-3232A840A13B}">
  <ds:schemaRefs>
    <ds:schemaRef ds:uri="7795bdcd-3134-4ec3-b0a1-16c782ffe0a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649f600-f785-41e7-9ecb-f132ec9254e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503596-49A3-4741-9BD3-D4D2FEF90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9f600-f785-41e7-9ecb-f132ec9254ee"/>
    <ds:schemaRef ds:uri="7795bdcd-3134-4ec3-b0a1-16c782ff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MURDAY, Anisha</dc:creator>
  <cp:keywords/>
  <dc:description/>
  <cp:lastModifiedBy>Peter Nathan</cp:lastModifiedBy>
  <cp:revision>2</cp:revision>
  <cp:lastPrinted>2020-12-11T01:57:00Z</cp:lastPrinted>
  <dcterms:created xsi:type="dcterms:W3CDTF">2020-12-15T11:51:00Z</dcterms:created>
  <dcterms:modified xsi:type="dcterms:W3CDTF">2020-12-15T11:51:00Z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0x010100E9A2FE7AED4FED42A6326289E9FF5A1F</vt:lpwstr>
  </property>
</Properties>
</file>