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A8DB" w14:textId="0730620D" w:rsidR="008F3282" w:rsidRPr="008F3282" w:rsidRDefault="008F3282" w:rsidP="008F3282">
      <w:pPr>
        <w:pStyle w:val="NoSpacing"/>
        <w:jc w:val="center"/>
        <w:rPr>
          <w:rFonts w:cstheme="minorHAnsi"/>
          <w:b/>
        </w:rPr>
      </w:pPr>
      <w:bookmarkStart w:id="0" w:name="_GoBack"/>
      <w:bookmarkEnd w:id="0"/>
      <w:r w:rsidRPr="008F3282">
        <w:rPr>
          <w:rFonts w:cstheme="minorHAnsi"/>
          <w:b/>
        </w:rPr>
        <w:t>Local Authority/Head Teacher Reps’</w:t>
      </w:r>
      <w:r w:rsidR="00DC658A">
        <w:rPr>
          <w:rFonts w:cstheme="minorHAnsi"/>
          <w:b/>
        </w:rPr>
        <w:t xml:space="preserve"> M</w:t>
      </w:r>
      <w:r w:rsidRPr="008F3282">
        <w:rPr>
          <w:rFonts w:cstheme="minorHAnsi"/>
          <w:b/>
        </w:rPr>
        <w:t>eeting</w:t>
      </w:r>
    </w:p>
    <w:p w14:paraId="1C34895E" w14:textId="15CE98C1" w:rsidR="008F3282" w:rsidRPr="008F3282" w:rsidRDefault="008F3282" w:rsidP="008F3282">
      <w:pPr>
        <w:pStyle w:val="NoSpacing"/>
        <w:jc w:val="center"/>
        <w:rPr>
          <w:rFonts w:cstheme="minorHAnsi"/>
          <w:b/>
        </w:rPr>
      </w:pPr>
      <w:r w:rsidRPr="008F3282">
        <w:rPr>
          <w:rFonts w:cstheme="minorHAnsi"/>
          <w:b/>
        </w:rPr>
        <w:t xml:space="preserve">Summary </w:t>
      </w:r>
      <w:r w:rsidR="00DC658A">
        <w:rPr>
          <w:rFonts w:cstheme="minorHAnsi"/>
          <w:b/>
        </w:rPr>
        <w:t>N</w:t>
      </w:r>
      <w:r w:rsidRPr="008F3282">
        <w:rPr>
          <w:rFonts w:cstheme="minorHAnsi"/>
          <w:b/>
        </w:rPr>
        <w:t>otes</w:t>
      </w:r>
      <w:r w:rsidR="00035C9E">
        <w:rPr>
          <w:rFonts w:cstheme="minorHAnsi"/>
          <w:b/>
        </w:rPr>
        <w:t xml:space="preserve"> </w:t>
      </w:r>
      <w:r w:rsidR="00E64A0C">
        <w:rPr>
          <w:rFonts w:cstheme="minorHAnsi"/>
          <w:b/>
        </w:rPr>
        <w:t>22</w:t>
      </w:r>
      <w:r w:rsidRPr="008F3282">
        <w:rPr>
          <w:rFonts w:cstheme="minorHAnsi"/>
          <w:b/>
        </w:rPr>
        <w:t>.</w:t>
      </w:r>
      <w:r w:rsidR="00E64A0C">
        <w:rPr>
          <w:rFonts w:cstheme="minorHAnsi"/>
          <w:b/>
        </w:rPr>
        <w:t>01</w:t>
      </w:r>
      <w:r w:rsidRPr="008F3282">
        <w:rPr>
          <w:rFonts w:cstheme="minorHAnsi"/>
          <w:b/>
        </w:rPr>
        <w:t>.2</w:t>
      </w:r>
      <w:r w:rsidR="00E64A0C">
        <w:rPr>
          <w:rFonts w:cstheme="minorHAnsi"/>
          <w:b/>
        </w:rPr>
        <w:t>1</w:t>
      </w:r>
    </w:p>
    <w:p w14:paraId="26868A48" w14:textId="77777777" w:rsidR="008F3282" w:rsidRPr="008F3282" w:rsidRDefault="008F3282" w:rsidP="008F3282">
      <w:pPr>
        <w:pStyle w:val="NoSpacing"/>
        <w:jc w:val="center"/>
        <w:rPr>
          <w:rFonts w:cstheme="minorHAnsi"/>
        </w:rPr>
      </w:pPr>
    </w:p>
    <w:p w14:paraId="1273A94D" w14:textId="3122AC1F" w:rsidR="008F3282" w:rsidRPr="008F3282" w:rsidRDefault="008F3282" w:rsidP="008F3282">
      <w:pPr>
        <w:pStyle w:val="NoSpacing"/>
        <w:rPr>
          <w:rFonts w:cstheme="minorHAnsi"/>
        </w:rPr>
      </w:pPr>
      <w:r w:rsidRPr="008F3282">
        <w:rPr>
          <w:rFonts w:cstheme="minorHAnsi"/>
          <w:b/>
        </w:rPr>
        <w:t>Attendance</w:t>
      </w:r>
      <w:r w:rsidRPr="008F3282">
        <w:rPr>
          <w:rFonts w:cstheme="minorHAnsi"/>
        </w:rPr>
        <w:t xml:space="preserve"> – V</w:t>
      </w:r>
      <w:r w:rsidR="008344DC">
        <w:rPr>
          <w:rFonts w:cstheme="minorHAnsi"/>
        </w:rPr>
        <w:t>in</w:t>
      </w:r>
      <w:r w:rsidR="001951F1">
        <w:rPr>
          <w:rFonts w:cstheme="minorHAnsi"/>
        </w:rPr>
        <w:t xml:space="preserve"> </w:t>
      </w:r>
      <w:proofErr w:type="spellStart"/>
      <w:r w:rsidRPr="008F3282">
        <w:rPr>
          <w:rFonts w:cstheme="minorHAnsi"/>
        </w:rPr>
        <w:t>McInerney</w:t>
      </w:r>
      <w:proofErr w:type="spellEnd"/>
      <w:r w:rsidRPr="008F3282">
        <w:rPr>
          <w:rFonts w:cstheme="minorHAnsi"/>
        </w:rPr>
        <w:t>, D</w:t>
      </w:r>
      <w:r w:rsidR="001951F1">
        <w:rPr>
          <w:rFonts w:cstheme="minorHAnsi"/>
        </w:rPr>
        <w:t xml:space="preserve">ominic </w:t>
      </w:r>
      <w:r w:rsidRPr="008F3282">
        <w:rPr>
          <w:rFonts w:cstheme="minorHAnsi"/>
        </w:rPr>
        <w:t>Smart,</w:t>
      </w:r>
      <w:r w:rsidR="00DC658A">
        <w:rPr>
          <w:rFonts w:cstheme="minorHAnsi"/>
        </w:rPr>
        <w:t xml:space="preserve"> J</w:t>
      </w:r>
      <w:r w:rsidR="001951F1">
        <w:rPr>
          <w:rFonts w:cstheme="minorHAnsi"/>
        </w:rPr>
        <w:t>ames</w:t>
      </w:r>
      <w:r w:rsidR="00DC658A">
        <w:rPr>
          <w:rFonts w:cstheme="minorHAnsi"/>
        </w:rPr>
        <w:t xml:space="preserve"> Carrick</w:t>
      </w:r>
      <w:r w:rsidRPr="008F3282">
        <w:rPr>
          <w:rFonts w:cstheme="minorHAnsi"/>
        </w:rPr>
        <w:t xml:space="preserve">, </w:t>
      </w:r>
      <w:r w:rsidR="002D47DE">
        <w:rPr>
          <w:rFonts w:cstheme="minorHAnsi"/>
        </w:rPr>
        <w:t xml:space="preserve">Cllr Rick Jewell, </w:t>
      </w:r>
      <w:r w:rsidR="006D4306">
        <w:rPr>
          <w:rFonts w:cstheme="minorHAnsi"/>
        </w:rPr>
        <w:t>T</w:t>
      </w:r>
      <w:r w:rsidR="001951F1">
        <w:rPr>
          <w:rFonts w:cstheme="minorHAnsi"/>
        </w:rPr>
        <w:t>ony</w:t>
      </w:r>
      <w:r w:rsidR="006D4306">
        <w:rPr>
          <w:rFonts w:cstheme="minorHAnsi"/>
        </w:rPr>
        <w:t xml:space="preserve"> </w:t>
      </w:r>
      <w:proofErr w:type="spellStart"/>
      <w:r w:rsidR="006D4306">
        <w:rPr>
          <w:rFonts w:cstheme="minorHAnsi"/>
        </w:rPr>
        <w:t>Theodoulo</w:t>
      </w:r>
      <w:r w:rsidR="00E943ED">
        <w:rPr>
          <w:rFonts w:cstheme="minorHAnsi"/>
        </w:rPr>
        <w:t>u</w:t>
      </w:r>
      <w:proofErr w:type="spellEnd"/>
      <w:r w:rsidR="00E943ED">
        <w:rPr>
          <w:rFonts w:cstheme="minorHAnsi"/>
        </w:rPr>
        <w:t xml:space="preserve">, </w:t>
      </w:r>
      <w:r w:rsidRPr="008F3282">
        <w:rPr>
          <w:rFonts w:cstheme="minorHAnsi"/>
        </w:rPr>
        <w:t>P</w:t>
      </w:r>
      <w:r w:rsidR="001951F1">
        <w:rPr>
          <w:rFonts w:cstheme="minorHAnsi"/>
        </w:rPr>
        <w:t xml:space="preserve">eter </w:t>
      </w:r>
      <w:r w:rsidRPr="008F3282">
        <w:rPr>
          <w:rFonts w:cstheme="minorHAnsi"/>
        </w:rPr>
        <w:t>Nathan, S</w:t>
      </w:r>
      <w:r w:rsidR="00BC799C">
        <w:rPr>
          <w:rFonts w:cstheme="minorHAnsi"/>
        </w:rPr>
        <w:t xml:space="preserve">arah </w:t>
      </w:r>
      <w:r w:rsidRPr="008F3282">
        <w:rPr>
          <w:rFonts w:cstheme="minorHAnsi"/>
        </w:rPr>
        <w:t>Fryer</w:t>
      </w:r>
      <w:r w:rsidR="001906D9">
        <w:rPr>
          <w:rFonts w:cstheme="minorHAnsi"/>
        </w:rPr>
        <w:t xml:space="preserve">, </w:t>
      </w:r>
      <w:r w:rsidRPr="008F3282">
        <w:rPr>
          <w:rFonts w:cstheme="minorHAnsi"/>
        </w:rPr>
        <w:t>J</w:t>
      </w:r>
      <w:r w:rsidR="00BC799C">
        <w:rPr>
          <w:rFonts w:cstheme="minorHAnsi"/>
        </w:rPr>
        <w:t xml:space="preserve">o </w:t>
      </w:r>
      <w:r w:rsidRPr="008F3282">
        <w:rPr>
          <w:rFonts w:cstheme="minorHAnsi"/>
        </w:rPr>
        <w:t>Fear</w:t>
      </w:r>
    </w:p>
    <w:p w14:paraId="7A32AAD6" w14:textId="77777777" w:rsidR="008F3282" w:rsidRPr="008F3282" w:rsidRDefault="008F3282" w:rsidP="008F3282">
      <w:pPr>
        <w:pStyle w:val="NoSpacing"/>
        <w:rPr>
          <w:rFonts w:cstheme="minorHAnsi"/>
        </w:rPr>
      </w:pPr>
    </w:p>
    <w:p w14:paraId="32CC7CA0" w14:textId="708FE337" w:rsidR="0010177F" w:rsidRPr="0005233A" w:rsidRDefault="00971F01" w:rsidP="0005233A">
      <w:pPr>
        <w:pStyle w:val="ListParagraph"/>
        <w:numPr>
          <w:ilvl w:val="0"/>
          <w:numId w:val="1"/>
        </w:numPr>
        <w:rPr>
          <w:rFonts w:cstheme="minorHAnsi"/>
          <w:b/>
          <w:bCs/>
        </w:rPr>
      </w:pPr>
      <w:r w:rsidRPr="008F3282">
        <w:rPr>
          <w:rFonts w:cstheme="minorHAnsi"/>
          <w:b/>
          <w:bCs/>
        </w:rPr>
        <w:t>Apologies</w:t>
      </w:r>
    </w:p>
    <w:p w14:paraId="0605C391" w14:textId="77777777" w:rsidR="00DF1861" w:rsidRDefault="00DF1861" w:rsidP="0010177F">
      <w:pPr>
        <w:pStyle w:val="ListParagraph"/>
        <w:ind w:left="360"/>
        <w:rPr>
          <w:rFonts w:cstheme="minorHAnsi"/>
        </w:rPr>
      </w:pPr>
    </w:p>
    <w:p w14:paraId="1F1A21EF" w14:textId="5BF9DCC5" w:rsidR="00DF1861" w:rsidRDefault="0005233A" w:rsidP="0020263E">
      <w:pPr>
        <w:pStyle w:val="ListParagraph"/>
        <w:ind w:left="360"/>
        <w:rPr>
          <w:rFonts w:cstheme="minorHAnsi"/>
        </w:rPr>
      </w:pPr>
      <w:r>
        <w:rPr>
          <w:rFonts w:cstheme="minorHAnsi"/>
        </w:rPr>
        <w:t>Lucy Nutt.</w:t>
      </w:r>
    </w:p>
    <w:p w14:paraId="1B975526" w14:textId="77777777" w:rsidR="0020263E" w:rsidRPr="0020263E" w:rsidRDefault="0020263E" w:rsidP="0020263E">
      <w:pPr>
        <w:pStyle w:val="ListParagraph"/>
        <w:ind w:left="360"/>
        <w:rPr>
          <w:rFonts w:cstheme="minorHAnsi"/>
        </w:rPr>
      </w:pPr>
    </w:p>
    <w:p w14:paraId="7112F131" w14:textId="1E075695" w:rsidR="0020263E" w:rsidRDefault="008344DC" w:rsidP="00517CAB">
      <w:pPr>
        <w:pStyle w:val="ListParagraph"/>
        <w:numPr>
          <w:ilvl w:val="0"/>
          <w:numId w:val="1"/>
        </w:numPr>
        <w:rPr>
          <w:rFonts w:cstheme="minorHAnsi"/>
          <w:b/>
          <w:bCs/>
        </w:rPr>
      </w:pPr>
      <w:r>
        <w:rPr>
          <w:rFonts w:cstheme="minorHAnsi"/>
          <w:b/>
          <w:bCs/>
        </w:rPr>
        <w:t>Actions from Last Meeting</w:t>
      </w:r>
    </w:p>
    <w:p w14:paraId="1A915498" w14:textId="77777777" w:rsidR="00BC799C" w:rsidRDefault="00BC799C" w:rsidP="00BC799C">
      <w:pPr>
        <w:pStyle w:val="ListParagraph"/>
        <w:ind w:left="360"/>
        <w:rPr>
          <w:rFonts w:cstheme="minorHAnsi"/>
          <w:b/>
          <w:bCs/>
        </w:rPr>
      </w:pPr>
    </w:p>
    <w:p w14:paraId="5986EDA8" w14:textId="42CAD74F" w:rsidR="008344DC" w:rsidRDefault="00C47A76" w:rsidP="008344DC">
      <w:pPr>
        <w:pStyle w:val="ListParagraph"/>
        <w:numPr>
          <w:ilvl w:val="0"/>
          <w:numId w:val="18"/>
        </w:numPr>
        <w:rPr>
          <w:rFonts w:cstheme="minorHAnsi"/>
        </w:rPr>
      </w:pPr>
      <w:r w:rsidRPr="00C47A76">
        <w:rPr>
          <w:rFonts w:cstheme="minorHAnsi"/>
        </w:rPr>
        <w:t xml:space="preserve">Peter </w:t>
      </w:r>
      <w:r>
        <w:rPr>
          <w:rFonts w:cstheme="minorHAnsi"/>
        </w:rPr>
        <w:t xml:space="preserve">reported that </w:t>
      </w:r>
      <w:r w:rsidR="00372868">
        <w:rPr>
          <w:rFonts w:cstheme="minorHAnsi"/>
        </w:rPr>
        <w:t xml:space="preserve">he had raised the concerns about the additional workload </w:t>
      </w:r>
      <w:r w:rsidR="006F7B05">
        <w:rPr>
          <w:rFonts w:cstheme="minorHAnsi"/>
        </w:rPr>
        <w:t xml:space="preserve">caused by the DfE daily returns </w:t>
      </w:r>
      <w:r w:rsidR="00EF1626">
        <w:rPr>
          <w:rFonts w:cstheme="minorHAnsi"/>
        </w:rPr>
        <w:t xml:space="preserve">and the additional costs associated with testing with the DfE. Although the comments were </w:t>
      </w:r>
      <w:r w:rsidR="001F3EE5">
        <w:rPr>
          <w:rFonts w:cstheme="minorHAnsi"/>
        </w:rPr>
        <w:t>noted</w:t>
      </w:r>
      <w:r w:rsidR="00C127B3">
        <w:rPr>
          <w:rFonts w:cstheme="minorHAnsi"/>
        </w:rPr>
        <w:t>, there was no further feedback</w:t>
      </w:r>
    </w:p>
    <w:p w14:paraId="7AB2CE9B" w14:textId="142EC12C" w:rsidR="00C127B3" w:rsidRDefault="00A86079" w:rsidP="008344DC">
      <w:pPr>
        <w:pStyle w:val="ListParagraph"/>
        <w:numPr>
          <w:ilvl w:val="0"/>
          <w:numId w:val="18"/>
        </w:numPr>
        <w:rPr>
          <w:rFonts w:cstheme="minorHAnsi"/>
        </w:rPr>
      </w:pPr>
      <w:r>
        <w:rPr>
          <w:rFonts w:cstheme="minorHAnsi"/>
        </w:rPr>
        <w:t xml:space="preserve">Tony offered to raise this with the </w:t>
      </w:r>
      <w:r w:rsidR="007062CB">
        <w:rPr>
          <w:rFonts w:cstheme="minorHAnsi"/>
        </w:rPr>
        <w:t>R</w:t>
      </w:r>
      <w:r w:rsidR="008810E2">
        <w:rPr>
          <w:rFonts w:cstheme="minorHAnsi"/>
        </w:rPr>
        <w:t>eginal Schools Commissi</w:t>
      </w:r>
      <w:r w:rsidR="0072315D">
        <w:rPr>
          <w:rFonts w:cstheme="minorHAnsi"/>
        </w:rPr>
        <w:t>o</w:t>
      </w:r>
      <w:r w:rsidR="008810E2">
        <w:rPr>
          <w:rFonts w:cstheme="minorHAnsi"/>
        </w:rPr>
        <w:t>ner</w:t>
      </w:r>
      <w:r w:rsidR="00394D5B">
        <w:rPr>
          <w:rFonts w:cstheme="minorHAnsi"/>
        </w:rPr>
        <w:t xml:space="preserve"> (see updates from the LA)</w:t>
      </w:r>
    </w:p>
    <w:p w14:paraId="60B57A84" w14:textId="73D1820B" w:rsidR="009C40BB" w:rsidRDefault="009C40BB" w:rsidP="008344DC">
      <w:pPr>
        <w:pStyle w:val="ListParagraph"/>
        <w:numPr>
          <w:ilvl w:val="0"/>
          <w:numId w:val="18"/>
        </w:numPr>
        <w:rPr>
          <w:rFonts w:cstheme="minorHAnsi"/>
        </w:rPr>
      </w:pPr>
      <w:r>
        <w:rPr>
          <w:rFonts w:cstheme="minorHAnsi"/>
        </w:rPr>
        <w:t xml:space="preserve">Information about attendance and the support from the Education Welfare Service </w:t>
      </w:r>
      <w:r w:rsidR="00F71678">
        <w:rPr>
          <w:rFonts w:cstheme="minorHAnsi"/>
        </w:rPr>
        <w:t>has been published on the Hub.</w:t>
      </w:r>
    </w:p>
    <w:p w14:paraId="6C0AF968" w14:textId="77777777" w:rsidR="004819DA" w:rsidRPr="004819DA" w:rsidRDefault="004819DA" w:rsidP="004819DA">
      <w:pPr>
        <w:pStyle w:val="ListParagraph"/>
        <w:numPr>
          <w:ilvl w:val="0"/>
          <w:numId w:val="18"/>
        </w:numPr>
        <w:rPr>
          <w:rFonts w:cstheme="minorHAnsi"/>
        </w:rPr>
      </w:pPr>
      <w:r w:rsidRPr="004819DA">
        <w:rPr>
          <w:rFonts w:cstheme="minorHAnsi"/>
        </w:rPr>
        <w:t>Sarah is still trying to clarify the insurance situation with Enfield’s Insurance Team (injury whilst administering tests/infection because of testing etc), to ensure that the original advice remains current. There is reference to the insurance cover in the recent guidance issued to primary schools about LFTs, but Primary schools may wish to check that their insurance provider is aware of this.</w:t>
      </w:r>
    </w:p>
    <w:p w14:paraId="1886357D" w14:textId="77777777" w:rsidR="00394D5B" w:rsidRPr="00C47A76" w:rsidRDefault="00394D5B" w:rsidP="009C40BB">
      <w:pPr>
        <w:pStyle w:val="ListParagraph"/>
        <w:rPr>
          <w:rFonts w:cstheme="minorHAnsi"/>
        </w:rPr>
      </w:pPr>
    </w:p>
    <w:p w14:paraId="55D240B1" w14:textId="5EB2166B" w:rsidR="008F3282" w:rsidRDefault="00971F01" w:rsidP="00517CAB">
      <w:pPr>
        <w:pStyle w:val="ListParagraph"/>
        <w:numPr>
          <w:ilvl w:val="0"/>
          <w:numId w:val="1"/>
        </w:numPr>
        <w:rPr>
          <w:rFonts w:cstheme="minorHAnsi"/>
          <w:b/>
          <w:bCs/>
        </w:rPr>
      </w:pPr>
      <w:r w:rsidRPr="005C790D">
        <w:rPr>
          <w:rFonts w:cstheme="minorHAnsi"/>
          <w:b/>
          <w:bCs/>
        </w:rPr>
        <w:t>COVID Updat</w:t>
      </w:r>
      <w:r w:rsidR="005C790D" w:rsidRPr="005C790D">
        <w:rPr>
          <w:rFonts w:cstheme="minorHAnsi"/>
          <w:b/>
          <w:bCs/>
        </w:rPr>
        <w:t>e</w:t>
      </w:r>
    </w:p>
    <w:p w14:paraId="6C15AB22" w14:textId="77777777" w:rsidR="005C790D" w:rsidRPr="005C790D" w:rsidRDefault="005C790D" w:rsidP="005C790D">
      <w:pPr>
        <w:pStyle w:val="ListParagraph"/>
        <w:ind w:left="360"/>
        <w:rPr>
          <w:rFonts w:cstheme="minorHAnsi"/>
          <w:b/>
          <w:bCs/>
        </w:rPr>
      </w:pPr>
    </w:p>
    <w:p w14:paraId="5BC8B8A2" w14:textId="333DFAB0" w:rsidR="00E20C44" w:rsidRDefault="006E5A8B" w:rsidP="00021CD0">
      <w:pPr>
        <w:pStyle w:val="ListParagraph"/>
        <w:numPr>
          <w:ilvl w:val="0"/>
          <w:numId w:val="6"/>
        </w:numPr>
        <w:rPr>
          <w:rFonts w:cstheme="minorHAnsi"/>
        </w:rPr>
      </w:pPr>
      <w:r>
        <w:rPr>
          <w:rFonts w:cstheme="minorHAnsi"/>
        </w:rPr>
        <w:t>The DfE re</w:t>
      </w:r>
      <w:r w:rsidR="002A4F29">
        <w:rPr>
          <w:rFonts w:cstheme="minorHAnsi"/>
        </w:rPr>
        <w:t xml:space="preserve">turn shows that </w:t>
      </w:r>
      <w:r w:rsidR="004C61C1">
        <w:rPr>
          <w:rFonts w:cstheme="minorHAnsi"/>
        </w:rPr>
        <w:t>3595 students were in school on Wednesday, 20</w:t>
      </w:r>
      <w:r w:rsidR="004C61C1" w:rsidRPr="004C61C1">
        <w:rPr>
          <w:rFonts w:cstheme="minorHAnsi"/>
          <w:vertAlign w:val="superscript"/>
        </w:rPr>
        <w:t>th</w:t>
      </w:r>
      <w:r w:rsidR="004C61C1">
        <w:rPr>
          <w:rFonts w:cstheme="minorHAnsi"/>
        </w:rPr>
        <w:t xml:space="preserve"> </w:t>
      </w:r>
      <w:r w:rsidR="00024EFC">
        <w:rPr>
          <w:rFonts w:cstheme="minorHAnsi"/>
        </w:rPr>
        <w:t xml:space="preserve">January. </w:t>
      </w:r>
      <w:r w:rsidR="00AF6F72">
        <w:rPr>
          <w:rFonts w:cstheme="minorHAnsi"/>
        </w:rPr>
        <w:t xml:space="preserve">Numbers of critical workers continue to remain high in </w:t>
      </w:r>
      <w:r>
        <w:rPr>
          <w:rFonts w:cstheme="minorHAnsi"/>
        </w:rPr>
        <w:t xml:space="preserve">primary </w:t>
      </w:r>
      <w:r w:rsidR="00AF6F72">
        <w:rPr>
          <w:rFonts w:cstheme="minorHAnsi"/>
        </w:rPr>
        <w:t>schools</w:t>
      </w:r>
      <w:r w:rsidR="00E20C44">
        <w:rPr>
          <w:rFonts w:cstheme="minorHAnsi"/>
        </w:rPr>
        <w:t xml:space="preserve"> (2479).</w:t>
      </w:r>
      <w:r w:rsidR="00EB6B3D">
        <w:rPr>
          <w:rFonts w:cstheme="minorHAnsi"/>
        </w:rPr>
        <w:t xml:space="preserve"> Less than </w:t>
      </w:r>
      <w:r w:rsidR="00761B7B">
        <w:rPr>
          <w:rFonts w:cstheme="minorHAnsi"/>
        </w:rPr>
        <w:t xml:space="preserve">half the students with an allocated Social Worker were currently attending. </w:t>
      </w:r>
      <w:r w:rsidR="00BE0610">
        <w:rPr>
          <w:rFonts w:cstheme="minorHAnsi"/>
        </w:rPr>
        <w:t>Not all schools were completing th</w:t>
      </w:r>
      <w:r w:rsidR="00665FE6">
        <w:rPr>
          <w:rFonts w:cstheme="minorHAnsi"/>
        </w:rPr>
        <w:t>e</w:t>
      </w:r>
      <w:r w:rsidR="00BE0610">
        <w:rPr>
          <w:rFonts w:cstheme="minorHAnsi"/>
        </w:rPr>
        <w:t xml:space="preserve"> return and HT reps were asked to encourage colleagues to </w:t>
      </w:r>
      <w:r w:rsidR="00665FE6">
        <w:rPr>
          <w:rFonts w:cstheme="minorHAnsi"/>
        </w:rPr>
        <w:t xml:space="preserve">submit the data to the DfE. </w:t>
      </w:r>
    </w:p>
    <w:p w14:paraId="2B451C5E" w14:textId="2052E8B4" w:rsidR="00021CD0" w:rsidRPr="00E20C44" w:rsidRDefault="00E20C44" w:rsidP="002D0DF6">
      <w:pPr>
        <w:pStyle w:val="ListParagraph"/>
        <w:numPr>
          <w:ilvl w:val="0"/>
          <w:numId w:val="6"/>
        </w:numPr>
        <w:rPr>
          <w:rFonts w:cstheme="minorHAnsi"/>
        </w:rPr>
      </w:pPr>
      <w:r w:rsidRPr="00E20C44">
        <w:rPr>
          <w:rFonts w:cstheme="minorHAnsi"/>
        </w:rPr>
        <w:t xml:space="preserve">Tony </w:t>
      </w:r>
      <w:r w:rsidR="006978A6" w:rsidRPr="00E20C44">
        <w:rPr>
          <w:rFonts w:cstheme="minorHAnsi"/>
        </w:rPr>
        <w:t>reported that there had been a reduction in the infection rate in Enfield</w:t>
      </w:r>
      <w:r w:rsidR="00771A9A">
        <w:rPr>
          <w:rFonts w:cstheme="minorHAnsi"/>
        </w:rPr>
        <w:t xml:space="preserve">. </w:t>
      </w:r>
      <w:r w:rsidR="001A5F49">
        <w:rPr>
          <w:rFonts w:cstheme="minorHAnsi"/>
        </w:rPr>
        <w:t xml:space="preserve">The </w:t>
      </w:r>
      <w:r w:rsidR="001A5F49" w:rsidRPr="00E20C44">
        <w:rPr>
          <w:rFonts w:cstheme="minorHAnsi"/>
        </w:rPr>
        <w:t>vaccination</w:t>
      </w:r>
      <w:r w:rsidR="00027729" w:rsidRPr="00E20C44">
        <w:rPr>
          <w:rFonts w:cstheme="minorHAnsi"/>
        </w:rPr>
        <w:t xml:space="preserve"> rate is good, </w:t>
      </w:r>
      <w:r w:rsidR="00771A9A">
        <w:rPr>
          <w:rFonts w:cstheme="minorHAnsi"/>
        </w:rPr>
        <w:t xml:space="preserve">with Enfield </w:t>
      </w:r>
      <w:r w:rsidR="00027729" w:rsidRPr="00E20C44">
        <w:rPr>
          <w:rFonts w:cstheme="minorHAnsi"/>
        </w:rPr>
        <w:t xml:space="preserve">higher than </w:t>
      </w:r>
      <w:proofErr w:type="gramStart"/>
      <w:r w:rsidR="00027729" w:rsidRPr="00E20C44">
        <w:rPr>
          <w:rFonts w:cstheme="minorHAnsi"/>
        </w:rPr>
        <w:t>other</w:t>
      </w:r>
      <w:proofErr w:type="gramEnd"/>
      <w:r w:rsidR="00027729" w:rsidRPr="00E20C44">
        <w:rPr>
          <w:rFonts w:cstheme="minorHAnsi"/>
        </w:rPr>
        <w:t xml:space="preserve"> </w:t>
      </w:r>
      <w:r w:rsidR="005874DB" w:rsidRPr="00E20C44">
        <w:rPr>
          <w:rFonts w:cstheme="minorHAnsi"/>
        </w:rPr>
        <w:t>London LAs.</w:t>
      </w:r>
    </w:p>
    <w:p w14:paraId="5353F89D" w14:textId="0B8DC35E" w:rsidR="005874DB" w:rsidRDefault="005874DB" w:rsidP="00021CD0">
      <w:pPr>
        <w:pStyle w:val="ListParagraph"/>
        <w:numPr>
          <w:ilvl w:val="0"/>
          <w:numId w:val="6"/>
        </w:numPr>
        <w:rPr>
          <w:rFonts w:cstheme="minorHAnsi"/>
        </w:rPr>
      </w:pPr>
      <w:r>
        <w:rPr>
          <w:rFonts w:cstheme="minorHAnsi"/>
        </w:rPr>
        <w:t>There is some discussion at a national level arou</w:t>
      </w:r>
      <w:r w:rsidR="00BE42A9">
        <w:rPr>
          <w:rFonts w:cstheme="minorHAnsi"/>
        </w:rPr>
        <w:t>n</w:t>
      </w:r>
      <w:r>
        <w:rPr>
          <w:rFonts w:cstheme="minorHAnsi"/>
        </w:rPr>
        <w:t xml:space="preserve">d school staff and the Police </w:t>
      </w:r>
      <w:r w:rsidR="00BE42A9">
        <w:rPr>
          <w:rFonts w:cstheme="minorHAnsi"/>
        </w:rPr>
        <w:t xml:space="preserve">receiving prioritisation </w:t>
      </w:r>
      <w:r w:rsidR="003B472B">
        <w:rPr>
          <w:rFonts w:cstheme="minorHAnsi"/>
        </w:rPr>
        <w:t xml:space="preserve">in the second round of the vaccination programme. </w:t>
      </w:r>
      <w:r w:rsidR="00915261">
        <w:rPr>
          <w:rFonts w:cstheme="minorHAnsi"/>
        </w:rPr>
        <w:t xml:space="preserve"> </w:t>
      </w:r>
      <w:r w:rsidR="004A2F6B">
        <w:rPr>
          <w:rFonts w:cstheme="minorHAnsi"/>
        </w:rPr>
        <w:t xml:space="preserve">It was </w:t>
      </w:r>
      <w:r w:rsidR="00915261">
        <w:rPr>
          <w:rFonts w:cstheme="minorHAnsi"/>
        </w:rPr>
        <w:t xml:space="preserve">felt that if that is the case, it may be necessary to </w:t>
      </w:r>
      <w:r w:rsidR="0007749E">
        <w:rPr>
          <w:rFonts w:cstheme="minorHAnsi"/>
        </w:rPr>
        <w:t>target some staff groups</w:t>
      </w:r>
      <w:r w:rsidR="00215549">
        <w:rPr>
          <w:rFonts w:cstheme="minorHAnsi"/>
        </w:rPr>
        <w:t xml:space="preserve"> for example, staff in special schools and early years settings. </w:t>
      </w:r>
      <w:r w:rsidR="00845102">
        <w:rPr>
          <w:rFonts w:cstheme="minorHAnsi"/>
        </w:rPr>
        <w:t xml:space="preserve">Dominic </w:t>
      </w:r>
      <w:r w:rsidR="000206D8">
        <w:rPr>
          <w:rFonts w:cstheme="minorHAnsi"/>
        </w:rPr>
        <w:t>suggested</w:t>
      </w:r>
      <w:r w:rsidR="00845102">
        <w:rPr>
          <w:rFonts w:cstheme="minorHAnsi"/>
        </w:rPr>
        <w:t xml:space="preserve"> that staff in ARPS </w:t>
      </w:r>
      <w:r w:rsidR="00A07DEE">
        <w:rPr>
          <w:rFonts w:cstheme="minorHAnsi"/>
        </w:rPr>
        <w:t>and</w:t>
      </w:r>
      <w:r w:rsidR="00845102">
        <w:rPr>
          <w:rFonts w:cstheme="minorHAnsi"/>
        </w:rPr>
        <w:t xml:space="preserve"> support staff could </w:t>
      </w:r>
      <w:r w:rsidR="000206D8">
        <w:rPr>
          <w:rFonts w:cstheme="minorHAnsi"/>
        </w:rPr>
        <w:t xml:space="preserve">also be prioritised. </w:t>
      </w:r>
      <w:r w:rsidR="00215549">
        <w:rPr>
          <w:rFonts w:cstheme="minorHAnsi"/>
        </w:rPr>
        <w:t xml:space="preserve">This would need further </w:t>
      </w:r>
      <w:r w:rsidR="000206D8">
        <w:rPr>
          <w:rFonts w:cstheme="minorHAnsi"/>
        </w:rPr>
        <w:t xml:space="preserve">discussion. </w:t>
      </w:r>
      <w:r w:rsidR="008F3FED">
        <w:rPr>
          <w:rFonts w:cstheme="minorHAnsi"/>
        </w:rPr>
        <w:t xml:space="preserve">The Local Authority is setting up a </w:t>
      </w:r>
      <w:r w:rsidR="008D5495">
        <w:rPr>
          <w:rFonts w:cstheme="minorHAnsi"/>
        </w:rPr>
        <w:t>Vaccination Board and Education</w:t>
      </w:r>
      <w:r w:rsidR="009A1154">
        <w:rPr>
          <w:rFonts w:cstheme="minorHAnsi"/>
        </w:rPr>
        <w:t xml:space="preserve"> will be rep</w:t>
      </w:r>
      <w:r w:rsidR="00A07DEE">
        <w:rPr>
          <w:rFonts w:cstheme="minorHAnsi"/>
        </w:rPr>
        <w:t>resented.</w:t>
      </w:r>
    </w:p>
    <w:p w14:paraId="53533F02" w14:textId="595E4A1A" w:rsidR="00D054D3" w:rsidRDefault="00D054D3" w:rsidP="00021CD0">
      <w:pPr>
        <w:pStyle w:val="ListParagraph"/>
        <w:numPr>
          <w:ilvl w:val="0"/>
          <w:numId w:val="6"/>
        </w:numPr>
        <w:rPr>
          <w:rFonts w:cstheme="minorHAnsi"/>
        </w:rPr>
      </w:pPr>
      <w:r>
        <w:rPr>
          <w:rFonts w:cstheme="minorHAnsi"/>
        </w:rPr>
        <w:t xml:space="preserve">The possibility of NHS staff going into schools to administer the vaccinations was discussed but </w:t>
      </w:r>
      <w:r w:rsidR="00D67E2B">
        <w:rPr>
          <w:rFonts w:cstheme="minorHAnsi"/>
        </w:rPr>
        <w:t>Tony</w:t>
      </w:r>
      <w:r>
        <w:rPr>
          <w:rFonts w:cstheme="minorHAnsi"/>
        </w:rPr>
        <w:t xml:space="preserve"> was felt t</w:t>
      </w:r>
      <w:r w:rsidR="00D67E2B">
        <w:rPr>
          <w:rFonts w:cstheme="minorHAnsi"/>
        </w:rPr>
        <w:t>his</w:t>
      </w:r>
      <w:r>
        <w:rPr>
          <w:rFonts w:cstheme="minorHAnsi"/>
        </w:rPr>
        <w:t xml:space="preserve"> was unlikely to happen </w:t>
      </w:r>
      <w:r w:rsidR="00B3656B">
        <w:rPr>
          <w:rFonts w:cstheme="minorHAnsi"/>
        </w:rPr>
        <w:t xml:space="preserve">during the early stages of the vaccination programme. </w:t>
      </w:r>
    </w:p>
    <w:p w14:paraId="114DB5AB" w14:textId="77777777" w:rsidR="00D6170B" w:rsidRDefault="00D6170B" w:rsidP="00D6170B">
      <w:pPr>
        <w:pStyle w:val="ListParagraph"/>
        <w:rPr>
          <w:rFonts w:cstheme="minorHAnsi"/>
        </w:rPr>
      </w:pPr>
    </w:p>
    <w:p w14:paraId="21E3CBB0" w14:textId="2E9DD808" w:rsidR="00C01DA3" w:rsidRPr="00A05712" w:rsidRDefault="00D6170B" w:rsidP="00C01DA3">
      <w:pPr>
        <w:pStyle w:val="ListParagraph"/>
        <w:numPr>
          <w:ilvl w:val="0"/>
          <w:numId w:val="1"/>
        </w:numPr>
        <w:rPr>
          <w:rFonts w:cstheme="minorHAnsi"/>
          <w:b/>
          <w:bCs/>
        </w:rPr>
      </w:pPr>
      <w:r w:rsidRPr="00A05712">
        <w:rPr>
          <w:rFonts w:cstheme="minorHAnsi"/>
          <w:b/>
          <w:bCs/>
        </w:rPr>
        <w:t xml:space="preserve">Items from Schools </w:t>
      </w:r>
    </w:p>
    <w:p w14:paraId="78756CC4" w14:textId="4BDA8E71" w:rsidR="00C01DA3" w:rsidRDefault="00C01DA3" w:rsidP="00C01DA3">
      <w:pPr>
        <w:pStyle w:val="ListParagraph"/>
        <w:ind w:left="360"/>
        <w:rPr>
          <w:rFonts w:cstheme="minorHAnsi"/>
        </w:rPr>
      </w:pPr>
    </w:p>
    <w:p w14:paraId="1A976CFB" w14:textId="3FA8108D" w:rsidR="00C01DA3" w:rsidRDefault="00C01DA3" w:rsidP="00C01DA3">
      <w:pPr>
        <w:pStyle w:val="ListParagraph"/>
        <w:numPr>
          <w:ilvl w:val="0"/>
          <w:numId w:val="21"/>
        </w:numPr>
        <w:rPr>
          <w:rFonts w:cstheme="minorHAnsi"/>
        </w:rPr>
      </w:pPr>
      <w:r>
        <w:rPr>
          <w:rFonts w:cstheme="minorHAnsi"/>
        </w:rPr>
        <w:t xml:space="preserve">There were no items form secondary and special. </w:t>
      </w:r>
    </w:p>
    <w:p w14:paraId="2D8FD58E" w14:textId="005732CB" w:rsidR="005A5287" w:rsidRPr="00C01DA3" w:rsidRDefault="005A5287" w:rsidP="00C01DA3">
      <w:pPr>
        <w:pStyle w:val="ListParagraph"/>
        <w:numPr>
          <w:ilvl w:val="0"/>
          <w:numId w:val="21"/>
        </w:numPr>
        <w:rPr>
          <w:rFonts w:cstheme="minorHAnsi"/>
        </w:rPr>
      </w:pPr>
      <w:r>
        <w:rPr>
          <w:rFonts w:cstheme="minorHAnsi"/>
        </w:rPr>
        <w:lastRenderedPageBreak/>
        <w:t xml:space="preserve">A primary colleague </w:t>
      </w:r>
      <w:r w:rsidR="005425F1">
        <w:rPr>
          <w:rFonts w:cstheme="minorHAnsi"/>
        </w:rPr>
        <w:t>raised</w:t>
      </w:r>
      <w:r w:rsidR="004A66E1">
        <w:rPr>
          <w:rFonts w:cstheme="minorHAnsi"/>
        </w:rPr>
        <w:t xml:space="preserve"> a concern about the impact </w:t>
      </w:r>
      <w:r w:rsidR="00965DFC">
        <w:rPr>
          <w:rFonts w:cstheme="minorHAnsi"/>
        </w:rPr>
        <w:t xml:space="preserve">of multiple </w:t>
      </w:r>
      <w:r w:rsidR="008F5FD1">
        <w:rPr>
          <w:rFonts w:cstheme="minorHAnsi"/>
        </w:rPr>
        <w:t>self-isolation</w:t>
      </w:r>
      <w:r w:rsidR="00965DFC">
        <w:rPr>
          <w:rFonts w:cstheme="minorHAnsi"/>
        </w:rPr>
        <w:t xml:space="preserve"> periods on </w:t>
      </w:r>
      <w:r w:rsidR="00820A8F">
        <w:rPr>
          <w:rFonts w:cstheme="minorHAnsi"/>
        </w:rPr>
        <w:t xml:space="preserve">schools. It was acknowledged that this caused </w:t>
      </w:r>
      <w:r w:rsidR="008F5FD1">
        <w:rPr>
          <w:rFonts w:cstheme="minorHAnsi"/>
        </w:rPr>
        <w:t>difficulties,</w:t>
      </w:r>
      <w:r w:rsidR="008B5BE0">
        <w:rPr>
          <w:rFonts w:cstheme="minorHAnsi"/>
        </w:rPr>
        <w:t xml:space="preserve"> but </w:t>
      </w:r>
      <w:r w:rsidR="00AE6FA0">
        <w:rPr>
          <w:rFonts w:cstheme="minorHAnsi"/>
        </w:rPr>
        <w:t xml:space="preserve">it is a requirement to </w:t>
      </w:r>
      <w:r w:rsidR="008F5FD1">
        <w:rPr>
          <w:rFonts w:cstheme="minorHAnsi"/>
        </w:rPr>
        <w:t>self-isolate</w:t>
      </w:r>
      <w:r w:rsidR="00AE6FA0">
        <w:rPr>
          <w:rFonts w:cstheme="minorHAnsi"/>
        </w:rPr>
        <w:t xml:space="preserve"> regard</w:t>
      </w:r>
      <w:r w:rsidR="00A05712">
        <w:rPr>
          <w:rFonts w:cstheme="minorHAnsi"/>
        </w:rPr>
        <w:t>less of how many times this may happen to the same member of staff.</w:t>
      </w:r>
    </w:p>
    <w:p w14:paraId="2E80D488" w14:textId="2F3E297D" w:rsidR="00915261" w:rsidRPr="00915261" w:rsidRDefault="00915261" w:rsidP="00915261">
      <w:pPr>
        <w:ind w:left="360"/>
        <w:rPr>
          <w:rFonts w:cstheme="minorHAnsi"/>
        </w:rPr>
      </w:pPr>
    </w:p>
    <w:p w14:paraId="4833C07D" w14:textId="28CD37EE" w:rsidR="00192177" w:rsidRDefault="009E1B4E" w:rsidP="003D5655">
      <w:pPr>
        <w:pStyle w:val="ListParagraph"/>
        <w:numPr>
          <w:ilvl w:val="0"/>
          <w:numId w:val="1"/>
        </w:numPr>
        <w:rPr>
          <w:rFonts w:cstheme="minorHAnsi"/>
          <w:b/>
          <w:bCs/>
        </w:rPr>
      </w:pPr>
      <w:r>
        <w:rPr>
          <w:rFonts w:cstheme="minorHAnsi"/>
          <w:b/>
          <w:bCs/>
        </w:rPr>
        <w:t>Updates from the LA</w:t>
      </w:r>
    </w:p>
    <w:p w14:paraId="63E77B07" w14:textId="77777777" w:rsidR="00A05712" w:rsidRDefault="00A05712" w:rsidP="00A05712">
      <w:pPr>
        <w:pStyle w:val="ListParagraph"/>
        <w:ind w:left="360"/>
        <w:rPr>
          <w:rFonts w:cstheme="minorHAnsi"/>
          <w:b/>
          <w:bCs/>
        </w:rPr>
      </w:pPr>
    </w:p>
    <w:p w14:paraId="1E84ABF4" w14:textId="54C7D960" w:rsidR="0085216D" w:rsidRDefault="0085216D" w:rsidP="00A05712">
      <w:pPr>
        <w:pStyle w:val="ListParagraph"/>
        <w:numPr>
          <w:ilvl w:val="0"/>
          <w:numId w:val="23"/>
        </w:numPr>
        <w:rPr>
          <w:rFonts w:cstheme="minorHAnsi"/>
        </w:rPr>
      </w:pPr>
      <w:r>
        <w:rPr>
          <w:rFonts w:cstheme="minorHAnsi"/>
        </w:rPr>
        <w:t>The Regional Schools’ Commissioner had contacted t</w:t>
      </w:r>
      <w:r w:rsidR="00C00235">
        <w:rPr>
          <w:rFonts w:cstheme="minorHAnsi"/>
        </w:rPr>
        <w:t xml:space="preserve">o suggest a meeting. Tony advised that it would be appropriate for Peter to join </w:t>
      </w:r>
      <w:r w:rsidR="004C5010">
        <w:rPr>
          <w:rFonts w:cstheme="minorHAnsi"/>
        </w:rPr>
        <w:t xml:space="preserve">him as </w:t>
      </w:r>
      <w:r w:rsidR="00315E76">
        <w:rPr>
          <w:rFonts w:cstheme="minorHAnsi"/>
        </w:rPr>
        <w:t>it would be possible to raise challenges being faced by schools (</w:t>
      </w:r>
      <w:r w:rsidR="00D159E1">
        <w:rPr>
          <w:rFonts w:cstheme="minorHAnsi"/>
        </w:rPr>
        <w:t xml:space="preserve">additional expenditure due to COVID, </w:t>
      </w:r>
      <w:r w:rsidR="00A73FFB">
        <w:rPr>
          <w:rFonts w:cstheme="minorHAnsi"/>
        </w:rPr>
        <w:t>workload</w:t>
      </w:r>
      <w:r w:rsidR="004C5010">
        <w:rPr>
          <w:rFonts w:cstheme="minorHAnsi"/>
        </w:rPr>
        <w:t xml:space="preserve"> remote learning and IT etc).</w:t>
      </w:r>
      <w:r w:rsidR="009777AF">
        <w:rPr>
          <w:rFonts w:cstheme="minorHAnsi"/>
        </w:rPr>
        <w:t xml:space="preserve"> </w:t>
      </w:r>
    </w:p>
    <w:p w14:paraId="11EB2A38" w14:textId="3A4B9DDA" w:rsidR="00F41467" w:rsidRDefault="00F41467" w:rsidP="00A05712">
      <w:pPr>
        <w:pStyle w:val="ListParagraph"/>
        <w:numPr>
          <w:ilvl w:val="0"/>
          <w:numId w:val="23"/>
        </w:numPr>
        <w:rPr>
          <w:rFonts w:cstheme="minorHAnsi"/>
        </w:rPr>
      </w:pPr>
      <w:r>
        <w:rPr>
          <w:rFonts w:cstheme="minorHAnsi"/>
        </w:rPr>
        <w:t xml:space="preserve">Schools were asked </w:t>
      </w:r>
      <w:r w:rsidR="0072400C">
        <w:rPr>
          <w:rFonts w:cstheme="minorHAnsi"/>
        </w:rPr>
        <w:t xml:space="preserve">for an update on remote learning and the </w:t>
      </w:r>
      <w:r w:rsidR="00670793">
        <w:rPr>
          <w:rFonts w:cstheme="minorHAnsi"/>
        </w:rPr>
        <w:t xml:space="preserve">provision of IT from the DfE. </w:t>
      </w:r>
      <w:r w:rsidR="007F7958">
        <w:rPr>
          <w:rFonts w:cstheme="minorHAnsi"/>
        </w:rPr>
        <w:t xml:space="preserve"> The general view was schools were receiving equipment, but not the full amount requested/needed to ensure all students would be able to access remote learning. </w:t>
      </w:r>
      <w:r w:rsidR="003F05E5">
        <w:rPr>
          <w:rFonts w:cstheme="minorHAnsi"/>
        </w:rPr>
        <w:t xml:space="preserve">The situation is better than during the previous lockdown but </w:t>
      </w:r>
      <w:r w:rsidR="007234A8">
        <w:rPr>
          <w:rFonts w:cstheme="minorHAnsi"/>
        </w:rPr>
        <w:t xml:space="preserve">is still far from ideal. Peter highlighted the </w:t>
      </w:r>
      <w:r w:rsidR="00E246FC">
        <w:rPr>
          <w:rFonts w:cstheme="minorHAnsi"/>
        </w:rPr>
        <w:t xml:space="preserve">recent </w:t>
      </w:r>
      <w:r w:rsidR="007234A8">
        <w:rPr>
          <w:rFonts w:cstheme="minorHAnsi"/>
        </w:rPr>
        <w:t>concerns raised by the Sutton Trust</w:t>
      </w:r>
      <w:r w:rsidR="00E246FC">
        <w:rPr>
          <w:rFonts w:cstheme="minorHAnsi"/>
        </w:rPr>
        <w:t xml:space="preserve"> about the </w:t>
      </w:r>
      <w:r w:rsidR="00CA65DA">
        <w:rPr>
          <w:rFonts w:cstheme="minorHAnsi"/>
        </w:rPr>
        <w:t>impact of digital poverty on disadvant</w:t>
      </w:r>
      <w:r w:rsidR="002D47DE">
        <w:rPr>
          <w:rFonts w:cstheme="minorHAnsi"/>
        </w:rPr>
        <w:t>ag</w:t>
      </w:r>
      <w:r w:rsidR="00CA65DA">
        <w:rPr>
          <w:rFonts w:cstheme="minorHAnsi"/>
        </w:rPr>
        <w:t>e</w:t>
      </w:r>
      <w:r w:rsidR="00C64680">
        <w:rPr>
          <w:rFonts w:cstheme="minorHAnsi"/>
        </w:rPr>
        <w:t>d children.</w:t>
      </w:r>
      <w:r w:rsidR="002D47DE">
        <w:rPr>
          <w:rFonts w:cstheme="minorHAnsi"/>
        </w:rPr>
        <w:t xml:space="preserve"> Cllr</w:t>
      </w:r>
      <w:r w:rsidR="00CE530A">
        <w:rPr>
          <w:rFonts w:cstheme="minorHAnsi"/>
        </w:rPr>
        <w:t xml:space="preserve"> Jewell </w:t>
      </w:r>
      <w:r w:rsidR="00FE5FA3">
        <w:rPr>
          <w:rFonts w:cstheme="minorHAnsi"/>
        </w:rPr>
        <w:t xml:space="preserve">advised colleagues that he had attended a London Lead Members meeting when the concerns around </w:t>
      </w:r>
      <w:r w:rsidR="0016589D">
        <w:rPr>
          <w:rFonts w:cstheme="minorHAnsi"/>
        </w:rPr>
        <w:t>IT and connectivity were discussed.</w:t>
      </w:r>
    </w:p>
    <w:p w14:paraId="01F38E0A" w14:textId="5E8DFB64" w:rsidR="0016589D" w:rsidRDefault="00505762" w:rsidP="00A05712">
      <w:pPr>
        <w:pStyle w:val="ListParagraph"/>
        <w:numPr>
          <w:ilvl w:val="0"/>
          <w:numId w:val="23"/>
        </w:numPr>
        <w:rPr>
          <w:rFonts w:cstheme="minorHAnsi"/>
        </w:rPr>
      </w:pPr>
      <w:r>
        <w:rPr>
          <w:rFonts w:cstheme="minorHAnsi"/>
        </w:rPr>
        <w:t xml:space="preserve">HT reps agreed to approach colleagues </w:t>
      </w:r>
      <w:r w:rsidR="00641AB7">
        <w:rPr>
          <w:rFonts w:cstheme="minorHAnsi"/>
        </w:rPr>
        <w:t xml:space="preserve">to request </w:t>
      </w:r>
      <w:r w:rsidR="007F2092">
        <w:rPr>
          <w:rFonts w:cstheme="minorHAnsi"/>
        </w:rPr>
        <w:t>information about the provision of devi</w:t>
      </w:r>
      <w:r w:rsidR="00884664">
        <w:rPr>
          <w:rFonts w:cstheme="minorHAnsi"/>
        </w:rPr>
        <w:t>c</w:t>
      </w:r>
      <w:r w:rsidR="007F2092">
        <w:rPr>
          <w:rFonts w:cstheme="minorHAnsi"/>
        </w:rPr>
        <w:t xml:space="preserve">es and whether this is </w:t>
      </w:r>
      <w:proofErr w:type="gramStart"/>
      <w:r w:rsidR="007F2092">
        <w:rPr>
          <w:rFonts w:cstheme="minorHAnsi"/>
        </w:rPr>
        <w:t>sufficient</w:t>
      </w:r>
      <w:proofErr w:type="gramEnd"/>
      <w:r w:rsidR="007F2092">
        <w:rPr>
          <w:rFonts w:cstheme="minorHAnsi"/>
        </w:rPr>
        <w:t xml:space="preserve"> t</w:t>
      </w:r>
      <w:r w:rsidR="00B25F82">
        <w:rPr>
          <w:rFonts w:cstheme="minorHAnsi"/>
        </w:rPr>
        <w:t>o meet the needs of their pupil population.</w:t>
      </w:r>
      <w:r w:rsidR="001D2BF8">
        <w:rPr>
          <w:rFonts w:cstheme="minorHAnsi"/>
        </w:rPr>
        <w:t xml:space="preserve"> This is information that can be fed back to the RSC.</w:t>
      </w:r>
    </w:p>
    <w:p w14:paraId="07F22025" w14:textId="17F63587" w:rsidR="001D2BF8" w:rsidRDefault="00B11210" w:rsidP="00A05712">
      <w:pPr>
        <w:pStyle w:val="ListParagraph"/>
        <w:numPr>
          <w:ilvl w:val="0"/>
          <w:numId w:val="23"/>
        </w:numPr>
        <w:rPr>
          <w:rFonts w:cstheme="minorHAnsi"/>
        </w:rPr>
      </w:pPr>
      <w:r>
        <w:rPr>
          <w:rFonts w:cstheme="minorHAnsi"/>
        </w:rPr>
        <w:t xml:space="preserve">LFT </w:t>
      </w:r>
      <w:r w:rsidR="002A73B3">
        <w:rPr>
          <w:rFonts w:cstheme="minorHAnsi"/>
        </w:rPr>
        <w:t>–</w:t>
      </w:r>
      <w:r>
        <w:rPr>
          <w:rFonts w:cstheme="minorHAnsi"/>
        </w:rPr>
        <w:t xml:space="preserve"> </w:t>
      </w:r>
      <w:r w:rsidR="002A73B3">
        <w:rPr>
          <w:rFonts w:cstheme="minorHAnsi"/>
        </w:rPr>
        <w:t>primary school are beginning to receive their allocations of LF</w:t>
      </w:r>
      <w:r w:rsidR="00F1314A">
        <w:rPr>
          <w:rFonts w:cstheme="minorHAnsi"/>
        </w:rPr>
        <w:t xml:space="preserve"> </w:t>
      </w:r>
      <w:r w:rsidR="002E4906">
        <w:rPr>
          <w:rFonts w:cstheme="minorHAnsi"/>
        </w:rPr>
        <w:t xml:space="preserve">tests. The LA clarified that </w:t>
      </w:r>
      <w:r w:rsidR="00134AAA">
        <w:rPr>
          <w:rFonts w:cstheme="minorHAnsi"/>
        </w:rPr>
        <w:t xml:space="preserve">the tests </w:t>
      </w:r>
      <w:r w:rsidR="00B00A71">
        <w:rPr>
          <w:rFonts w:cstheme="minorHAnsi"/>
        </w:rPr>
        <w:t>should</w:t>
      </w:r>
      <w:r w:rsidR="00134AAA">
        <w:rPr>
          <w:rFonts w:cstheme="minorHAnsi"/>
        </w:rPr>
        <w:t xml:space="preserve"> be </w:t>
      </w:r>
      <w:r w:rsidR="00B00A71">
        <w:rPr>
          <w:rFonts w:cstheme="minorHAnsi"/>
        </w:rPr>
        <w:t>accessed to all</w:t>
      </w:r>
      <w:r w:rsidR="00134AAA">
        <w:rPr>
          <w:rFonts w:cstheme="minorHAnsi"/>
        </w:rPr>
        <w:t xml:space="preserve"> staff on site including the catering </w:t>
      </w:r>
      <w:r w:rsidR="002340FF">
        <w:rPr>
          <w:rFonts w:cstheme="minorHAnsi"/>
        </w:rPr>
        <w:t xml:space="preserve">team.  Drivers and escorts in </w:t>
      </w:r>
      <w:r w:rsidR="00F1314A">
        <w:rPr>
          <w:rFonts w:cstheme="minorHAnsi"/>
        </w:rPr>
        <w:t>relation</w:t>
      </w:r>
      <w:r w:rsidR="002340FF">
        <w:rPr>
          <w:rFonts w:cstheme="minorHAnsi"/>
        </w:rPr>
        <w:t xml:space="preserve"> to school transport </w:t>
      </w:r>
      <w:proofErr w:type="gramStart"/>
      <w:r w:rsidR="003B1E1C">
        <w:rPr>
          <w:rFonts w:cstheme="minorHAnsi"/>
        </w:rPr>
        <w:t>are able to</w:t>
      </w:r>
      <w:proofErr w:type="gramEnd"/>
      <w:r w:rsidR="002340FF">
        <w:rPr>
          <w:rFonts w:cstheme="minorHAnsi"/>
        </w:rPr>
        <w:t xml:space="preserve"> access </w:t>
      </w:r>
      <w:r w:rsidR="003B1E1C">
        <w:rPr>
          <w:rFonts w:cstheme="minorHAnsi"/>
        </w:rPr>
        <w:t>dedicated Council staff LF testing facility at</w:t>
      </w:r>
      <w:r w:rsidR="002340FF">
        <w:rPr>
          <w:rFonts w:cstheme="minorHAnsi"/>
        </w:rPr>
        <w:t xml:space="preserve"> </w:t>
      </w:r>
      <w:proofErr w:type="spellStart"/>
      <w:r w:rsidR="002340FF">
        <w:rPr>
          <w:rFonts w:cstheme="minorHAnsi"/>
        </w:rPr>
        <w:t>Mo</w:t>
      </w:r>
      <w:r w:rsidR="00F1314A">
        <w:rPr>
          <w:rFonts w:cstheme="minorHAnsi"/>
        </w:rPr>
        <w:t>r</w:t>
      </w:r>
      <w:r w:rsidR="002340FF">
        <w:rPr>
          <w:rFonts w:cstheme="minorHAnsi"/>
        </w:rPr>
        <w:t>son</w:t>
      </w:r>
      <w:proofErr w:type="spellEnd"/>
      <w:r w:rsidR="002340FF">
        <w:rPr>
          <w:rFonts w:cstheme="minorHAnsi"/>
        </w:rPr>
        <w:t xml:space="preserve"> Road depot</w:t>
      </w:r>
      <w:r w:rsidR="00633125">
        <w:rPr>
          <w:rFonts w:cstheme="minorHAnsi"/>
        </w:rPr>
        <w:t>. S</w:t>
      </w:r>
      <w:r w:rsidR="002340FF">
        <w:rPr>
          <w:rFonts w:cstheme="minorHAnsi"/>
        </w:rPr>
        <w:t>chools can</w:t>
      </w:r>
      <w:r w:rsidR="00633125">
        <w:rPr>
          <w:rFonts w:cstheme="minorHAnsi"/>
        </w:rPr>
        <w:t>, though,</w:t>
      </w:r>
      <w:r w:rsidR="002340FF">
        <w:rPr>
          <w:rFonts w:cstheme="minorHAnsi"/>
        </w:rPr>
        <w:t xml:space="preserve"> provide the</w:t>
      </w:r>
      <w:r w:rsidR="0071345E">
        <w:rPr>
          <w:rFonts w:cstheme="minorHAnsi"/>
        </w:rPr>
        <w:t>se staff</w:t>
      </w:r>
      <w:r w:rsidR="002340FF">
        <w:rPr>
          <w:rFonts w:cstheme="minorHAnsi"/>
        </w:rPr>
        <w:t xml:space="preserve"> with kits from </w:t>
      </w:r>
      <w:r w:rsidR="00CE5D57">
        <w:rPr>
          <w:rFonts w:cstheme="minorHAnsi"/>
        </w:rPr>
        <w:t>their</w:t>
      </w:r>
      <w:r w:rsidR="002340FF">
        <w:rPr>
          <w:rFonts w:cstheme="minorHAnsi"/>
        </w:rPr>
        <w:t xml:space="preserve"> </w:t>
      </w:r>
      <w:r w:rsidR="00CE5D57">
        <w:rPr>
          <w:rFonts w:cstheme="minorHAnsi"/>
        </w:rPr>
        <w:t xml:space="preserve">own </w:t>
      </w:r>
      <w:r w:rsidR="002340FF">
        <w:rPr>
          <w:rFonts w:cstheme="minorHAnsi"/>
        </w:rPr>
        <w:t>s</w:t>
      </w:r>
      <w:r w:rsidR="00633125">
        <w:rPr>
          <w:rFonts w:cstheme="minorHAnsi"/>
        </w:rPr>
        <w:t>upply</w:t>
      </w:r>
      <w:r w:rsidR="002340FF">
        <w:rPr>
          <w:rFonts w:cstheme="minorHAnsi"/>
        </w:rPr>
        <w:t xml:space="preserve"> should they wish. </w:t>
      </w:r>
      <w:r w:rsidR="00633125">
        <w:rPr>
          <w:rFonts w:cstheme="minorHAnsi"/>
        </w:rPr>
        <w:t xml:space="preserve">There is no limit on the number of </w:t>
      </w:r>
      <w:r w:rsidR="0071345E">
        <w:rPr>
          <w:rFonts w:cstheme="minorHAnsi"/>
        </w:rPr>
        <w:t>LFT that schools can order.</w:t>
      </w:r>
    </w:p>
    <w:p w14:paraId="5B703536" w14:textId="14BDD719" w:rsidR="004A7444" w:rsidRDefault="00C40CEC" w:rsidP="00A05712">
      <w:pPr>
        <w:pStyle w:val="ListParagraph"/>
        <w:numPr>
          <w:ilvl w:val="0"/>
          <w:numId w:val="23"/>
        </w:numPr>
        <w:rPr>
          <w:rFonts w:cstheme="minorHAnsi"/>
        </w:rPr>
      </w:pPr>
      <w:r>
        <w:rPr>
          <w:rFonts w:cstheme="minorHAnsi"/>
        </w:rPr>
        <w:t xml:space="preserve">Following the DfE announcement on Tuesday about LFT, secondaries </w:t>
      </w:r>
      <w:r w:rsidR="00EA7443">
        <w:rPr>
          <w:rFonts w:cstheme="minorHAnsi"/>
        </w:rPr>
        <w:t xml:space="preserve">reported that they are generally ready to start testing but </w:t>
      </w:r>
      <w:r w:rsidR="00755A71">
        <w:rPr>
          <w:rFonts w:cstheme="minorHAnsi"/>
        </w:rPr>
        <w:t xml:space="preserve">there were concerns about the implications of testing students when all return to school. A staggered approach would be more manageable. </w:t>
      </w:r>
      <w:r w:rsidR="00BB39CA">
        <w:rPr>
          <w:rFonts w:cstheme="minorHAnsi"/>
        </w:rPr>
        <w:t>The number of staff required to support the testing regime was disc</w:t>
      </w:r>
      <w:r w:rsidR="001C0A73">
        <w:rPr>
          <w:rFonts w:cstheme="minorHAnsi"/>
        </w:rPr>
        <w:t>u</w:t>
      </w:r>
      <w:r w:rsidR="00BB39CA">
        <w:rPr>
          <w:rFonts w:cstheme="minorHAnsi"/>
        </w:rPr>
        <w:t>ssed</w:t>
      </w:r>
      <w:r w:rsidR="001C0A73">
        <w:rPr>
          <w:rFonts w:cstheme="minorHAnsi"/>
        </w:rPr>
        <w:t xml:space="preserve"> and it was agreed it may be difficult to</w:t>
      </w:r>
      <w:r w:rsidR="000A4994">
        <w:rPr>
          <w:rFonts w:cstheme="minorHAnsi"/>
        </w:rPr>
        <w:t xml:space="preserve"> identify enough staff to test when all pupils return. </w:t>
      </w:r>
    </w:p>
    <w:p w14:paraId="51F19EA4" w14:textId="452BCC22" w:rsidR="00455CD9" w:rsidRDefault="00455CD9" w:rsidP="000A0F02">
      <w:pPr>
        <w:pStyle w:val="ListParagraph"/>
        <w:numPr>
          <w:ilvl w:val="0"/>
          <w:numId w:val="23"/>
        </w:numPr>
        <w:rPr>
          <w:rFonts w:cstheme="minorHAnsi"/>
        </w:rPr>
      </w:pPr>
      <w:r w:rsidRPr="003B2AEF">
        <w:rPr>
          <w:rFonts w:cstheme="minorHAnsi"/>
        </w:rPr>
        <w:t xml:space="preserve">Dominic reported that over 60 Heads attended a session </w:t>
      </w:r>
      <w:r w:rsidR="00C2565F" w:rsidRPr="003B2AEF">
        <w:rPr>
          <w:rFonts w:cstheme="minorHAnsi"/>
        </w:rPr>
        <w:t xml:space="preserve">to discuss </w:t>
      </w:r>
      <w:r w:rsidR="00322CE2" w:rsidRPr="003B2AEF">
        <w:rPr>
          <w:rFonts w:cstheme="minorHAnsi"/>
        </w:rPr>
        <w:t xml:space="preserve">home </w:t>
      </w:r>
      <w:r w:rsidR="00C2565F" w:rsidRPr="003B2AEF">
        <w:rPr>
          <w:rFonts w:cstheme="minorHAnsi"/>
        </w:rPr>
        <w:t xml:space="preserve">testing this week. Information </w:t>
      </w:r>
      <w:r w:rsidR="00322CE2" w:rsidRPr="003B2AEF">
        <w:rPr>
          <w:rFonts w:cstheme="minorHAnsi"/>
        </w:rPr>
        <w:t xml:space="preserve">and resources </w:t>
      </w:r>
      <w:r w:rsidR="00C2565F" w:rsidRPr="003B2AEF">
        <w:rPr>
          <w:rFonts w:cstheme="minorHAnsi"/>
        </w:rPr>
        <w:t>from the meeting had been sent to Cheryl Headon to publish on the Hub.</w:t>
      </w:r>
      <w:r w:rsidR="00CB593D" w:rsidRPr="003B2AEF">
        <w:rPr>
          <w:rFonts w:cstheme="minorHAnsi"/>
        </w:rPr>
        <w:t xml:space="preserve"> Primary Heads would be following advice from Dudu </w:t>
      </w:r>
      <w:r w:rsidR="003B2AEF" w:rsidRPr="003B2AEF">
        <w:rPr>
          <w:rFonts w:cstheme="minorHAnsi"/>
        </w:rPr>
        <w:t xml:space="preserve">Sher </w:t>
      </w:r>
      <w:proofErr w:type="spellStart"/>
      <w:r w:rsidR="003B2AEF" w:rsidRPr="003B2AEF">
        <w:rPr>
          <w:rFonts w:cstheme="minorHAnsi"/>
        </w:rPr>
        <w:t>Arami</w:t>
      </w:r>
      <w:proofErr w:type="spellEnd"/>
      <w:r w:rsidR="003B2AEF" w:rsidRPr="003B2AEF">
        <w:rPr>
          <w:rFonts w:cstheme="minorHAnsi"/>
        </w:rPr>
        <w:t xml:space="preserve">, </w:t>
      </w:r>
      <w:r w:rsidR="003B2AEF">
        <w:rPr>
          <w:rFonts w:cstheme="minorHAnsi"/>
        </w:rPr>
        <w:t>C</w:t>
      </w:r>
      <w:r w:rsidR="003B2AEF" w:rsidRPr="003B2AEF">
        <w:rPr>
          <w:rFonts w:cstheme="minorHAnsi"/>
        </w:rPr>
        <w:t xml:space="preserve">onsultant in Public </w:t>
      </w:r>
      <w:r w:rsidR="00CB593D" w:rsidRPr="003B2AEF">
        <w:rPr>
          <w:rFonts w:cstheme="minorHAnsi"/>
        </w:rPr>
        <w:t>and PHE</w:t>
      </w:r>
      <w:r w:rsidR="003B2AEF">
        <w:rPr>
          <w:rFonts w:cstheme="minorHAnsi"/>
        </w:rPr>
        <w:t xml:space="preserve"> </w:t>
      </w:r>
      <w:r w:rsidR="00092CCE">
        <w:rPr>
          <w:rFonts w:cstheme="minorHAnsi"/>
        </w:rPr>
        <w:t>in relation to the use of LFT following a</w:t>
      </w:r>
      <w:r w:rsidR="00AD20CD">
        <w:rPr>
          <w:rFonts w:cstheme="minorHAnsi"/>
        </w:rPr>
        <w:t xml:space="preserve"> positive</w:t>
      </w:r>
      <w:r w:rsidR="00092CCE">
        <w:rPr>
          <w:rFonts w:cstheme="minorHAnsi"/>
        </w:rPr>
        <w:t xml:space="preserve"> PCR test</w:t>
      </w:r>
      <w:r w:rsidR="00497DF2">
        <w:rPr>
          <w:rFonts w:cstheme="minorHAnsi"/>
        </w:rPr>
        <w:t xml:space="preserve"> (you don’t </w:t>
      </w:r>
      <w:r w:rsidR="00FB602B">
        <w:rPr>
          <w:rFonts w:cstheme="minorHAnsi"/>
        </w:rPr>
        <w:t xml:space="preserve">use </w:t>
      </w:r>
      <w:proofErr w:type="gramStart"/>
      <w:r w:rsidR="00FB602B">
        <w:rPr>
          <w:rFonts w:cstheme="minorHAnsi"/>
        </w:rPr>
        <w:t>a</w:t>
      </w:r>
      <w:proofErr w:type="gramEnd"/>
      <w:r w:rsidR="00FB602B">
        <w:rPr>
          <w:rFonts w:cstheme="minorHAnsi"/>
        </w:rPr>
        <w:t xml:space="preserve"> LFT</w:t>
      </w:r>
      <w:r w:rsidR="00100256">
        <w:rPr>
          <w:rFonts w:cstheme="minorHAnsi"/>
        </w:rPr>
        <w:t xml:space="preserve"> until</w:t>
      </w:r>
      <w:r w:rsidR="00FB602B">
        <w:rPr>
          <w:rFonts w:cstheme="minorHAnsi"/>
        </w:rPr>
        <w:t xml:space="preserve"> 90 days after the period of isolation has finished)</w:t>
      </w:r>
      <w:r w:rsidR="00100256">
        <w:rPr>
          <w:rFonts w:cstheme="minorHAnsi"/>
        </w:rPr>
        <w:t xml:space="preserve">. </w:t>
      </w:r>
    </w:p>
    <w:p w14:paraId="3C430C05" w14:textId="09E6FD18" w:rsidR="004048CE" w:rsidRDefault="004048CE" w:rsidP="000A0F02">
      <w:pPr>
        <w:pStyle w:val="ListParagraph"/>
        <w:numPr>
          <w:ilvl w:val="0"/>
          <w:numId w:val="23"/>
        </w:numPr>
        <w:rPr>
          <w:rFonts w:cstheme="minorHAnsi"/>
        </w:rPr>
      </w:pPr>
      <w:r>
        <w:rPr>
          <w:rFonts w:cstheme="minorHAnsi"/>
        </w:rPr>
        <w:t xml:space="preserve">Cllr Jewell asked for clarification about the non-engagement of students with remote learning. </w:t>
      </w:r>
      <w:r w:rsidR="00AF363B">
        <w:rPr>
          <w:rFonts w:cstheme="minorHAnsi"/>
        </w:rPr>
        <w:t xml:space="preserve">It was stressed that parents need to keep in contact with the school to let them know if they are not taking up the virtual learning offer. Schools have a clear </w:t>
      </w:r>
      <w:r w:rsidR="00985CF6">
        <w:rPr>
          <w:rFonts w:cstheme="minorHAnsi"/>
        </w:rPr>
        <w:t xml:space="preserve">responsibility for </w:t>
      </w:r>
      <w:r w:rsidR="00AF363B">
        <w:rPr>
          <w:rFonts w:cstheme="minorHAnsi"/>
        </w:rPr>
        <w:t xml:space="preserve">safeguarding </w:t>
      </w:r>
      <w:r w:rsidR="00985CF6">
        <w:rPr>
          <w:rFonts w:cstheme="minorHAnsi"/>
        </w:rPr>
        <w:t xml:space="preserve">and need to ensure they have regular contact with the young person. </w:t>
      </w:r>
      <w:r w:rsidR="00483B00">
        <w:rPr>
          <w:rFonts w:cstheme="minorHAnsi"/>
        </w:rPr>
        <w:t xml:space="preserve">Schools will </w:t>
      </w:r>
      <w:r w:rsidR="004F1BDB">
        <w:rPr>
          <w:rFonts w:cstheme="minorHAnsi"/>
        </w:rPr>
        <w:t xml:space="preserve">make every effort to have contact either by phone or in person if </w:t>
      </w:r>
      <w:r w:rsidR="00364F5F">
        <w:rPr>
          <w:rFonts w:cstheme="minorHAnsi"/>
        </w:rPr>
        <w:t xml:space="preserve">necessary. </w:t>
      </w:r>
      <w:r w:rsidR="00985CF6">
        <w:rPr>
          <w:rFonts w:cstheme="minorHAnsi"/>
        </w:rPr>
        <w:t xml:space="preserve">In some cases, </w:t>
      </w:r>
      <w:r w:rsidR="00364F5F">
        <w:rPr>
          <w:rFonts w:cstheme="minorHAnsi"/>
        </w:rPr>
        <w:t xml:space="preserve">where </w:t>
      </w:r>
      <w:r w:rsidR="00985CF6">
        <w:rPr>
          <w:rFonts w:cstheme="minorHAnsi"/>
        </w:rPr>
        <w:t xml:space="preserve">remote learning isn’t possible, schools will provide education on site as per the DfE guidance. </w:t>
      </w:r>
    </w:p>
    <w:p w14:paraId="7D88357E" w14:textId="1597179A" w:rsidR="00364F5F" w:rsidRDefault="00364F5F" w:rsidP="000A0F02">
      <w:pPr>
        <w:pStyle w:val="ListParagraph"/>
        <w:numPr>
          <w:ilvl w:val="0"/>
          <w:numId w:val="23"/>
        </w:numPr>
        <w:rPr>
          <w:rFonts w:cstheme="minorHAnsi"/>
        </w:rPr>
      </w:pPr>
      <w:r>
        <w:rPr>
          <w:rFonts w:cstheme="minorHAnsi"/>
        </w:rPr>
        <w:t xml:space="preserve">Cllr Jewell </w:t>
      </w:r>
      <w:r w:rsidR="00335870">
        <w:rPr>
          <w:rFonts w:cstheme="minorHAnsi"/>
        </w:rPr>
        <w:t xml:space="preserve">is preparing a letter to go to the Secretary of State to </w:t>
      </w:r>
      <w:r w:rsidR="00B41487">
        <w:rPr>
          <w:rFonts w:cstheme="minorHAnsi"/>
        </w:rPr>
        <w:t>ask for an increase in the level of pupil premium</w:t>
      </w:r>
      <w:r w:rsidR="00C157EC">
        <w:rPr>
          <w:rFonts w:cstheme="minorHAnsi"/>
        </w:rPr>
        <w:t xml:space="preserve"> given the </w:t>
      </w:r>
      <w:r w:rsidR="00B31BE0">
        <w:rPr>
          <w:rFonts w:cstheme="minorHAnsi"/>
        </w:rPr>
        <w:t xml:space="preserve">measures </w:t>
      </w:r>
      <w:r w:rsidR="00C157EC">
        <w:rPr>
          <w:rFonts w:cstheme="minorHAnsi"/>
        </w:rPr>
        <w:t>schools are going to have to</w:t>
      </w:r>
      <w:r w:rsidR="00673D59">
        <w:rPr>
          <w:rFonts w:cstheme="minorHAnsi"/>
        </w:rPr>
        <w:t xml:space="preserve"> put in place </w:t>
      </w:r>
      <w:r w:rsidR="00C157EC">
        <w:rPr>
          <w:rFonts w:cstheme="minorHAnsi"/>
        </w:rPr>
        <w:t xml:space="preserve">to </w:t>
      </w:r>
      <w:r w:rsidR="00C157EC">
        <w:rPr>
          <w:rFonts w:cstheme="minorHAnsi"/>
        </w:rPr>
        <w:lastRenderedPageBreak/>
        <w:t>support children when they return to school</w:t>
      </w:r>
      <w:r w:rsidR="0007560D">
        <w:rPr>
          <w:rFonts w:cstheme="minorHAnsi"/>
        </w:rPr>
        <w:t xml:space="preserve">.  HT reps said that they would be happy to support this on behalf of schools in Enfield. </w:t>
      </w:r>
    </w:p>
    <w:p w14:paraId="60712C3C" w14:textId="4A657021" w:rsidR="00AD4270" w:rsidRPr="003B2AEF" w:rsidRDefault="001B7891" w:rsidP="000A0F02">
      <w:pPr>
        <w:pStyle w:val="ListParagraph"/>
        <w:numPr>
          <w:ilvl w:val="0"/>
          <w:numId w:val="23"/>
        </w:numPr>
        <w:rPr>
          <w:rFonts w:cstheme="minorHAnsi"/>
        </w:rPr>
      </w:pPr>
      <w:r>
        <w:rPr>
          <w:rFonts w:cstheme="minorHAnsi"/>
        </w:rPr>
        <w:t xml:space="preserve">Peter reported that </w:t>
      </w:r>
      <w:r w:rsidR="00D24B85">
        <w:rPr>
          <w:rFonts w:cstheme="minorHAnsi"/>
        </w:rPr>
        <w:t xml:space="preserve">The DfE </w:t>
      </w:r>
      <w:r>
        <w:rPr>
          <w:rFonts w:cstheme="minorHAnsi"/>
        </w:rPr>
        <w:t>were</w:t>
      </w:r>
      <w:r w:rsidR="00D24B85">
        <w:rPr>
          <w:rFonts w:cstheme="minorHAnsi"/>
        </w:rPr>
        <w:t xml:space="preserve"> </w:t>
      </w:r>
      <w:r w:rsidR="00FE00EF">
        <w:rPr>
          <w:rFonts w:cstheme="minorHAnsi"/>
        </w:rPr>
        <w:t>starting to model different scenarios for the return of schools</w:t>
      </w:r>
      <w:r w:rsidR="003473B8">
        <w:rPr>
          <w:rFonts w:cstheme="minorHAnsi"/>
        </w:rPr>
        <w:t xml:space="preserve"> – staggered/different years groups etc</w:t>
      </w:r>
      <w:r>
        <w:rPr>
          <w:rFonts w:cstheme="minorHAnsi"/>
        </w:rPr>
        <w:t>. No further information is available, though.</w:t>
      </w:r>
    </w:p>
    <w:p w14:paraId="05A81D88" w14:textId="77777777" w:rsidR="009078CB" w:rsidRDefault="009078CB" w:rsidP="00D501BC">
      <w:pPr>
        <w:pStyle w:val="ListParagraph"/>
        <w:ind w:left="360"/>
        <w:rPr>
          <w:rFonts w:cstheme="minorHAnsi"/>
        </w:rPr>
      </w:pPr>
    </w:p>
    <w:p w14:paraId="5EC96C8B" w14:textId="1D81A24E" w:rsidR="00D501BC" w:rsidRDefault="00EC55F3" w:rsidP="00A04DEC">
      <w:pPr>
        <w:pStyle w:val="ListParagraph"/>
        <w:numPr>
          <w:ilvl w:val="0"/>
          <w:numId w:val="1"/>
        </w:numPr>
        <w:rPr>
          <w:rFonts w:cstheme="minorHAnsi"/>
        </w:rPr>
      </w:pPr>
      <w:r w:rsidRPr="00A04DEC">
        <w:rPr>
          <w:rFonts w:cstheme="minorHAnsi"/>
          <w:b/>
          <w:bCs/>
        </w:rPr>
        <w:t>Date of Next Meeting</w:t>
      </w:r>
      <w:r w:rsidRPr="00A04DEC">
        <w:rPr>
          <w:rFonts w:cstheme="minorHAnsi"/>
        </w:rPr>
        <w:t xml:space="preserve"> </w:t>
      </w:r>
    </w:p>
    <w:p w14:paraId="2FF6BE45" w14:textId="77777777" w:rsidR="00D501BC" w:rsidRDefault="00D501BC" w:rsidP="00D501BC">
      <w:pPr>
        <w:pStyle w:val="ListParagraph"/>
        <w:ind w:left="360"/>
        <w:rPr>
          <w:rFonts w:cstheme="minorHAnsi"/>
          <w:b/>
          <w:bCs/>
        </w:rPr>
      </w:pPr>
    </w:p>
    <w:p w14:paraId="3A15B6DB" w14:textId="342160EF" w:rsidR="00EC55F3" w:rsidRPr="00B562E6" w:rsidRDefault="00D501BC" w:rsidP="00D501BC">
      <w:pPr>
        <w:pStyle w:val="ListParagraph"/>
        <w:ind w:left="360"/>
        <w:rPr>
          <w:rFonts w:cstheme="minorHAnsi"/>
        </w:rPr>
      </w:pPr>
      <w:r w:rsidRPr="00B562E6">
        <w:rPr>
          <w:rFonts w:cstheme="minorHAnsi"/>
        </w:rPr>
        <w:t>It was agreed that the</w:t>
      </w:r>
      <w:r w:rsidR="00B562E6">
        <w:rPr>
          <w:rFonts w:cstheme="minorHAnsi"/>
        </w:rPr>
        <w:t xml:space="preserve"> HT rep</w:t>
      </w:r>
      <w:r w:rsidRPr="00B562E6">
        <w:rPr>
          <w:rFonts w:cstheme="minorHAnsi"/>
        </w:rPr>
        <w:t xml:space="preserve"> meetings would be </w:t>
      </w:r>
      <w:r w:rsidR="00E47226" w:rsidRPr="00B562E6">
        <w:rPr>
          <w:rFonts w:cstheme="minorHAnsi"/>
        </w:rPr>
        <w:t xml:space="preserve">held weekly in </w:t>
      </w:r>
      <w:r w:rsidR="00B562E6" w:rsidRPr="00B562E6">
        <w:rPr>
          <w:rFonts w:cstheme="minorHAnsi"/>
        </w:rPr>
        <w:t>January</w:t>
      </w:r>
      <w:r w:rsidR="00E47226" w:rsidRPr="00B562E6">
        <w:rPr>
          <w:rFonts w:cstheme="minorHAnsi"/>
        </w:rPr>
        <w:t>, with a start ti</w:t>
      </w:r>
      <w:r w:rsidR="00AC5257">
        <w:rPr>
          <w:rFonts w:cstheme="minorHAnsi"/>
        </w:rPr>
        <w:t>m</w:t>
      </w:r>
      <w:r w:rsidR="00E47226" w:rsidRPr="00B562E6">
        <w:rPr>
          <w:rFonts w:cstheme="minorHAnsi"/>
        </w:rPr>
        <w:t>e of 10.30</w:t>
      </w:r>
      <w:r w:rsidR="00B562E6">
        <w:rPr>
          <w:rFonts w:cstheme="minorHAnsi"/>
        </w:rPr>
        <w:t xml:space="preserve">. </w:t>
      </w:r>
      <w:r w:rsidR="00EC55F3" w:rsidRPr="00B562E6">
        <w:rPr>
          <w:rFonts w:cstheme="minorHAnsi"/>
        </w:rPr>
        <w:t xml:space="preserve"> </w:t>
      </w:r>
      <w:r w:rsidR="004B4982" w:rsidRPr="00B562E6">
        <w:rPr>
          <w:rFonts w:cstheme="minorHAnsi"/>
        </w:rPr>
        <w:t xml:space="preserve"> </w:t>
      </w:r>
      <w:r w:rsidR="00AC5257">
        <w:rPr>
          <w:rFonts w:cstheme="minorHAnsi"/>
        </w:rPr>
        <w:t xml:space="preserve">The next meeting will be on </w:t>
      </w:r>
      <w:r w:rsidR="009078CB">
        <w:rPr>
          <w:rFonts w:cstheme="minorHAnsi"/>
        </w:rPr>
        <w:t xml:space="preserve">Friday, </w:t>
      </w:r>
      <w:r w:rsidR="00104573">
        <w:rPr>
          <w:rFonts w:cstheme="minorHAnsi"/>
        </w:rPr>
        <w:t>29</w:t>
      </w:r>
      <w:r w:rsidR="009078CB" w:rsidRPr="009078CB">
        <w:rPr>
          <w:rFonts w:cstheme="minorHAnsi"/>
          <w:vertAlign w:val="superscript"/>
        </w:rPr>
        <w:t>th</w:t>
      </w:r>
      <w:r w:rsidR="009078CB">
        <w:rPr>
          <w:rFonts w:cstheme="minorHAnsi"/>
        </w:rPr>
        <w:t xml:space="preserve"> January 2021.</w:t>
      </w:r>
    </w:p>
    <w:p w14:paraId="09219653" w14:textId="77777777" w:rsidR="00FC0BAF" w:rsidRPr="008F3282" w:rsidRDefault="00FC0BAF" w:rsidP="00FC0BAF">
      <w:pPr>
        <w:ind w:left="360"/>
        <w:rPr>
          <w:rFonts w:cstheme="minorHAnsi"/>
          <w:b/>
          <w:bCs/>
        </w:rPr>
      </w:pPr>
      <w:r w:rsidRPr="008F3282">
        <w:rPr>
          <w:rFonts w:cstheme="minorHAnsi"/>
          <w:b/>
          <w:bCs/>
        </w:rPr>
        <w:t>Proposed agenda</w:t>
      </w:r>
    </w:p>
    <w:p w14:paraId="6890B6D5" w14:textId="77777777" w:rsidR="00FC0BAF" w:rsidRPr="008F3282" w:rsidRDefault="00FC0BAF" w:rsidP="00FC0BAF">
      <w:pPr>
        <w:numPr>
          <w:ilvl w:val="0"/>
          <w:numId w:val="5"/>
        </w:numPr>
        <w:spacing w:after="0" w:line="240" w:lineRule="auto"/>
        <w:rPr>
          <w:rFonts w:eastAsia="Times New Roman" w:cstheme="minorHAnsi"/>
        </w:rPr>
      </w:pPr>
      <w:r w:rsidRPr="008F3282">
        <w:rPr>
          <w:rFonts w:eastAsia="Times New Roman" w:cstheme="minorHAnsi"/>
        </w:rPr>
        <w:t>Welcome, apologies</w:t>
      </w:r>
    </w:p>
    <w:p w14:paraId="12C2EA90" w14:textId="77777777" w:rsidR="00FC0BAF" w:rsidRDefault="00FC0BAF" w:rsidP="00FC0BAF">
      <w:pPr>
        <w:numPr>
          <w:ilvl w:val="0"/>
          <w:numId w:val="5"/>
        </w:numPr>
        <w:spacing w:after="0" w:line="240" w:lineRule="auto"/>
        <w:rPr>
          <w:rFonts w:eastAsia="Times New Roman" w:cstheme="minorHAnsi"/>
        </w:rPr>
      </w:pPr>
      <w:r w:rsidRPr="008F3282">
        <w:rPr>
          <w:rFonts w:eastAsia="Times New Roman" w:cstheme="minorHAnsi"/>
        </w:rPr>
        <w:t>Actions from previous meeting</w:t>
      </w:r>
    </w:p>
    <w:p w14:paraId="5AAD6057" w14:textId="77777777" w:rsidR="00FC0BAF" w:rsidRDefault="00FC0BAF" w:rsidP="00FC0BAF">
      <w:pPr>
        <w:numPr>
          <w:ilvl w:val="0"/>
          <w:numId w:val="5"/>
        </w:numPr>
        <w:spacing w:after="0" w:line="240" w:lineRule="auto"/>
        <w:rPr>
          <w:rFonts w:eastAsia="Times New Roman" w:cstheme="minorHAnsi"/>
        </w:rPr>
      </w:pPr>
      <w:r>
        <w:rPr>
          <w:rFonts w:eastAsia="Times New Roman" w:cstheme="minorHAnsi"/>
        </w:rPr>
        <w:t>Current lockdown updates</w:t>
      </w:r>
    </w:p>
    <w:p w14:paraId="4855D521" w14:textId="77777777" w:rsidR="00FC0BAF" w:rsidRDefault="00FC0BAF" w:rsidP="00FC0BAF">
      <w:pPr>
        <w:numPr>
          <w:ilvl w:val="0"/>
          <w:numId w:val="5"/>
        </w:numPr>
        <w:spacing w:after="0" w:line="240" w:lineRule="auto"/>
        <w:rPr>
          <w:rFonts w:eastAsia="Times New Roman" w:cstheme="minorHAnsi"/>
        </w:rPr>
      </w:pPr>
      <w:r>
        <w:rPr>
          <w:rFonts w:eastAsia="Times New Roman" w:cstheme="minorHAnsi"/>
        </w:rPr>
        <w:t>Local update on Testing, Vaccinations and local data.</w:t>
      </w:r>
    </w:p>
    <w:p w14:paraId="1FDE1F91" w14:textId="77777777" w:rsidR="00FC0BAF" w:rsidRPr="008F3282" w:rsidRDefault="00FC0BAF" w:rsidP="00FC0BAF">
      <w:pPr>
        <w:numPr>
          <w:ilvl w:val="0"/>
          <w:numId w:val="5"/>
        </w:numPr>
        <w:spacing w:after="0" w:line="240" w:lineRule="auto"/>
        <w:rPr>
          <w:rFonts w:eastAsia="Times New Roman" w:cstheme="minorHAnsi"/>
        </w:rPr>
      </w:pPr>
      <w:r>
        <w:rPr>
          <w:rFonts w:eastAsia="Times New Roman" w:cstheme="minorHAnsi"/>
        </w:rPr>
        <w:t>School attendance</w:t>
      </w:r>
    </w:p>
    <w:p w14:paraId="276DC994" w14:textId="77777777" w:rsidR="00FC0BAF" w:rsidRPr="008F3282" w:rsidRDefault="00FC0BAF" w:rsidP="00FC0BAF">
      <w:pPr>
        <w:numPr>
          <w:ilvl w:val="0"/>
          <w:numId w:val="5"/>
        </w:numPr>
        <w:spacing w:after="0" w:line="240" w:lineRule="auto"/>
        <w:rPr>
          <w:rFonts w:eastAsia="Times New Roman" w:cstheme="minorHAnsi"/>
        </w:rPr>
      </w:pPr>
      <w:proofErr w:type="spellStart"/>
      <w:r w:rsidRPr="008F3282">
        <w:rPr>
          <w:rFonts w:eastAsia="Times New Roman" w:cstheme="minorHAnsi"/>
        </w:rPr>
        <w:t>Covid</w:t>
      </w:r>
      <w:proofErr w:type="spellEnd"/>
      <w:r w:rsidRPr="008F3282">
        <w:rPr>
          <w:rFonts w:eastAsia="Times New Roman" w:cstheme="minorHAnsi"/>
        </w:rPr>
        <w:t xml:space="preserve"> school occurrences </w:t>
      </w:r>
      <w:r>
        <w:rPr>
          <w:rFonts w:eastAsia="Times New Roman" w:cstheme="minorHAnsi"/>
        </w:rPr>
        <w:t>update.</w:t>
      </w:r>
    </w:p>
    <w:p w14:paraId="39DB0CAE" w14:textId="77777777" w:rsidR="00FC0BAF" w:rsidRDefault="00FC0BAF" w:rsidP="00FC0BAF">
      <w:pPr>
        <w:numPr>
          <w:ilvl w:val="0"/>
          <w:numId w:val="5"/>
        </w:numPr>
        <w:spacing w:after="0" w:line="240" w:lineRule="auto"/>
        <w:rPr>
          <w:rFonts w:eastAsia="Times New Roman" w:cstheme="minorHAnsi"/>
        </w:rPr>
      </w:pPr>
      <w:r w:rsidRPr="008F3282">
        <w:rPr>
          <w:rFonts w:eastAsia="Times New Roman" w:cstheme="minorHAnsi"/>
        </w:rPr>
        <w:t>Questions/matters raised by schools</w:t>
      </w:r>
    </w:p>
    <w:p w14:paraId="238247DA" w14:textId="77777777" w:rsidR="00FC0BAF" w:rsidRPr="008F3282" w:rsidRDefault="00FC0BAF" w:rsidP="00FC0BAF">
      <w:pPr>
        <w:numPr>
          <w:ilvl w:val="0"/>
          <w:numId w:val="5"/>
        </w:numPr>
        <w:spacing w:after="0" w:line="240" w:lineRule="auto"/>
        <w:rPr>
          <w:rFonts w:eastAsia="Times New Roman" w:cstheme="minorHAnsi"/>
        </w:rPr>
      </w:pPr>
      <w:r>
        <w:rPr>
          <w:rFonts w:eastAsia="Times New Roman" w:cstheme="minorHAnsi"/>
        </w:rPr>
        <w:t>Remote Learning: IT provision.</w:t>
      </w:r>
    </w:p>
    <w:p w14:paraId="580B4B76" w14:textId="77777777" w:rsidR="00FC0BAF" w:rsidRPr="008F3282" w:rsidRDefault="00FC0BAF" w:rsidP="00FC0BAF">
      <w:pPr>
        <w:numPr>
          <w:ilvl w:val="0"/>
          <w:numId w:val="5"/>
        </w:numPr>
        <w:spacing w:after="0" w:line="240" w:lineRule="auto"/>
        <w:rPr>
          <w:rFonts w:eastAsia="Times New Roman" w:cstheme="minorHAnsi"/>
        </w:rPr>
      </w:pPr>
      <w:r w:rsidRPr="008F3282">
        <w:rPr>
          <w:rFonts w:eastAsia="Times New Roman" w:cstheme="minorHAnsi"/>
        </w:rPr>
        <w:t>PPE</w:t>
      </w:r>
    </w:p>
    <w:p w14:paraId="445AE2D5" w14:textId="77777777" w:rsidR="00FC0BAF" w:rsidRPr="008F3282" w:rsidRDefault="00FC0BAF" w:rsidP="00FC0BAF">
      <w:pPr>
        <w:numPr>
          <w:ilvl w:val="0"/>
          <w:numId w:val="5"/>
        </w:numPr>
        <w:spacing w:after="0" w:line="240" w:lineRule="auto"/>
        <w:rPr>
          <w:rFonts w:eastAsia="Times New Roman" w:cstheme="minorHAnsi"/>
        </w:rPr>
      </w:pPr>
      <w:r w:rsidRPr="008F3282">
        <w:rPr>
          <w:rFonts w:eastAsia="Times New Roman" w:cstheme="minorHAnsi"/>
        </w:rPr>
        <w:t>Transport update</w:t>
      </w:r>
    </w:p>
    <w:p w14:paraId="6DBCCD9B" w14:textId="77777777" w:rsidR="00FC0BAF" w:rsidRPr="008F3282" w:rsidRDefault="00FC0BAF" w:rsidP="00FC0BAF">
      <w:pPr>
        <w:numPr>
          <w:ilvl w:val="0"/>
          <w:numId w:val="5"/>
        </w:numPr>
        <w:spacing w:after="0" w:line="240" w:lineRule="auto"/>
        <w:rPr>
          <w:rFonts w:eastAsia="Times New Roman" w:cstheme="minorHAnsi"/>
        </w:rPr>
      </w:pPr>
      <w:r w:rsidRPr="008F3282">
        <w:rPr>
          <w:rFonts w:eastAsia="Times New Roman" w:cstheme="minorHAnsi"/>
        </w:rPr>
        <w:t>DfE updates – other related issues including HR issues</w:t>
      </w:r>
    </w:p>
    <w:p w14:paraId="7F28B767" w14:textId="77777777" w:rsidR="00FC0BAF" w:rsidRPr="00AC5257" w:rsidRDefault="00FC0BAF" w:rsidP="00FC0BAF">
      <w:pPr>
        <w:numPr>
          <w:ilvl w:val="0"/>
          <w:numId w:val="5"/>
        </w:numPr>
        <w:spacing w:after="0" w:line="240" w:lineRule="auto"/>
        <w:rPr>
          <w:rFonts w:cstheme="minorHAnsi"/>
        </w:rPr>
      </w:pPr>
      <w:r w:rsidRPr="008F3282">
        <w:rPr>
          <w:rFonts w:eastAsia="Times New Roman" w:cstheme="minorHAnsi"/>
        </w:rPr>
        <w:t>A</w:t>
      </w:r>
      <w:r>
        <w:rPr>
          <w:rFonts w:eastAsia="Times New Roman" w:cstheme="minorHAnsi"/>
        </w:rPr>
        <w:t>OB</w:t>
      </w:r>
    </w:p>
    <w:p w14:paraId="21E27EA7" w14:textId="77777777" w:rsidR="00FC0BAF" w:rsidRPr="008F3282" w:rsidRDefault="00FC0BAF" w:rsidP="008F3282">
      <w:pPr>
        <w:ind w:left="360"/>
        <w:rPr>
          <w:rFonts w:cstheme="minorHAnsi"/>
          <w:b/>
          <w:bCs/>
        </w:rPr>
      </w:pPr>
    </w:p>
    <w:sectPr w:rsidR="00FC0BAF" w:rsidRPr="008F3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0B5"/>
    <w:multiLevelType w:val="hybridMultilevel"/>
    <w:tmpl w:val="24D0C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C3151"/>
    <w:multiLevelType w:val="hybridMultilevel"/>
    <w:tmpl w:val="3DD8DB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814B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BB0846"/>
    <w:multiLevelType w:val="hybridMultilevel"/>
    <w:tmpl w:val="496C0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D7943"/>
    <w:multiLevelType w:val="hybridMultilevel"/>
    <w:tmpl w:val="B76A104C"/>
    <w:lvl w:ilvl="0" w:tplc="42565C2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655849"/>
    <w:multiLevelType w:val="hybridMultilevel"/>
    <w:tmpl w:val="4A26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5587B"/>
    <w:multiLevelType w:val="hybridMultilevel"/>
    <w:tmpl w:val="444E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13BC9"/>
    <w:multiLevelType w:val="hybridMultilevel"/>
    <w:tmpl w:val="9ED2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BA31CC"/>
    <w:multiLevelType w:val="hybridMultilevel"/>
    <w:tmpl w:val="468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710D5"/>
    <w:multiLevelType w:val="hybridMultilevel"/>
    <w:tmpl w:val="DF7A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E121C"/>
    <w:multiLevelType w:val="hybridMultilevel"/>
    <w:tmpl w:val="8DB86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CA469E"/>
    <w:multiLevelType w:val="hybridMultilevel"/>
    <w:tmpl w:val="BF96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B7734"/>
    <w:multiLevelType w:val="hybridMultilevel"/>
    <w:tmpl w:val="B54CB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3C338D"/>
    <w:multiLevelType w:val="hybridMultilevel"/>
    <w:tmpl w:val="DE74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B5F95"/>
    <w:multiLevelType w:val="hybridMultilevel"/>
    <w:tmpl w:val="68D2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833A2"/>
    <w:multiLevelType w:val="hybridMultilevel"/>
    <w:tmpl w:val="1B00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D2B02"/>
    <w:multiLevelType w:val="hybridMultilevel"/>
    <w:tmpl w:val="4284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96FAF"/>
    <w:multiLevelType w:val="hybridMultilevel"/>
    <w:tmpl w:val="B2B4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15504"/>
    <w:multiLevelType w:val="hybridMultilevel"/>
    <w:tmpl w:val="94A6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72115"/>
    <w:multiLevelType w:val="hybridMultilevel"/>
    <w:tmpl w:val="C880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A2FB5"/>
    <w:multiLevelType w:val="hybridMultilevel"/>
    <w:tmpl w:val="447CA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46515F"/>
    <w:multiLevelType w:val="hybridMultilevel"/>
    <w:tmpl w:val="EEDA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D75F7"/>
    <w:multiLevelType w:val="hybridMultilevel"/>
    <w:tmpl w:val="C60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11"/>
  </w:num>
  <w:num w:numId="9">
    <w:abstractNumId w:val="6"/>
  </w:num>
  <w:num w:numId="10">
    <w:abstractNumId w:val="20"/>
  </w:num>
  <w:num w:numId="11">
    <w:abstractNumId w:val="16"/>
  </w:num>
  <w:num w:numId="12">
    <w:abstractNumId w:val="1"/>
  </w:num>
  <w:num w:numId="13">
    <w:abstractNumId w:val="3"/>
  </w:num>
  <w:num w:numId="14">
    <w:abstractNumId w:val="0"/>
  </w:num>
  <w:num w:numId="15">
    <w:abstractNumId w:val="18"/>
  </w:num>
  <w:num w:numId="16">
    <w:abstractNumId w:val="7"/>
  </w:num>
  <w:num w:numId="17">
    <w:abstractNumId w:val="12"/>
  </w:num>
  <w:num w:numId="18">
    <w:abstractNumId w:val="15"/>
  </w:num>
  <w:num w:numId="19">
    <w:abstractNumId w:val="8"/>
  </w:num>
  <w:num w:numId="20">
    <w:abstractNumId w:val="14"/>
  </w:num>
  <w:num w:numId="21">
    <w:abstractNumId w:val="13"/>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01"/>
    <w:rsid w:val="000031AF"/>
    <w:rsid w:val="0000707D"/>
    <w:rsid w:val="000206D8"/>
    <w:rsid w:val="000214AD"/>
    <w:rsid w:val="00021CD0"/>
    <w:rsid w:val="00024EFC"/>
    <w:rsid w:val="00025A07"/>
    <w:rsid w:val="00025B4E"/>
    <w:rsid w:val="00027729"/>
    <w:rsid w:val="0003327D"/>
    <w:rsid w:val="00034662"/>
    <w:rsid w:val="00035C9E"/>
    <w:rsid w:val="0004079A"/>
    <w:rsid w:val="000445F5"/>
    <w:rsid w:val="00047038"/>
    <w:rsid w:val="0005233A"/>
    <w:rsid w:val="00057F51"/>
    <w:rsid w:val="0006432C"/>
    <w:rsid w:val="00064611"/>
    <w:rsid w:val="000658A9"/>
    <w:rsid w:val="0007560D"/>
    <w:rsid w:val="000769AB"/>
    <w:rsid w:val="0007749E"/>
    <w:rsid w:val="00092CCE"/>
    <w:rsid w:val="00093637"/>
    <w:rsid w:val="00097A6A"/>
    <w:rsid w:val="000A38F3"/>
    <w:rsid w:val="000A4994"/>
    <w:rsid w:val="000B1970"/>
    <w:rsid w:val="000C52D9"/>
    <w:rsid w:val="000D3514"/>
    <w:rsid w:val="000D64E1"/>
    <w:rsid w:val="000F275C"/>
    <w:rsid w:val="000F5B5A"/>
    <w:rsid w:val="00100256"/>
    <w:rsid w:val="0010177F"/>
    <w:rsid w:val="00104573"/>
    <w:rsid w:val="0011020B"/>
    <w:rsid w:val="00116232"/>
    <w:rsid w:val="00124A85"/>
    <w:rsid w:val="00134AAA"/>
    <w:rsid w:val="001379CB"/>
    <w:rsid w:val="001420D0"/>
    <w:rsid w:val="001509E0"/>
    <w:rsid w:val="00152B4D"/>
    <w:rsid w:val="0016589D"/>
    <w:rsid w:val="001906D9"/>
    <w:rsid w:val="00192177"/>
    <w:rsid w:val="001951F1"/>
    <w:rsid w:val="00197603"/>
    <w:rsid w:val="001A2DCF"/>
    <w:rsid w:val="001A363A"/>
    <w:rsid w:val="001A3C1F"/>
    <w:rsid w:val="001A5F49"/>
    <w:rsid w:val="001A64B5"/>
    <w:rsid w:val="001A7CDC"/>
    <w:rsid w:val="001B5945"/>
    <w:rsid w:val="001B7891"/>
    <w:rsid w:val="001C0A73"/>
    <w:rsid w:val="001D2BF8"/>
    <w:rsid w:val="001E17C9"/>
    <w:rsid w:val="001F3EE5"/>
    <w:rsid w:val="0020263E"/>
    <w:rsid w:val="00202C12"/>
    <w:rsid w:val="00210FD6"/>
    <w:rsid w:val="00215549"/>
    <w:rsid w:val="00227AC3"/>
    <w:rsid w:val="002340FF"/>
    <w:rsid w:val="002429D5"/>
    <w:rsid w:val="0027002E"/>
    <w:rsid w:val="002700FD"/>
    <w:rsid w:val="00270466"/>
    <w:rsid w:val="002736B2"/>
    <w:rsid w:val="002837A5"/>
    <w:rsid w:val="002A4F29"/>
    <w:rsid w:val="002A73B3"/>
    <w:rsid w:val="002B288D"/>
    <w:rsid w:val="002C0F38"/>
    <w:rsid w:val="002C1FB3"/>
    <w:rsid w:val="002C5F1A"/>
    <w:rsid w:val="002C6F4A"/>
    <w:rsid w:val="002D0E34"/>
    <w:rsid w:val="002D47DE"/>
    <w:rsid w:val="002E1289"/>
    <w:rsid w:val="002E2CA1"/>
    <w:rsid w:val="002E3E49"/>
    <w:rsid w:val="002E4906"/>
    <w:rsid w:val="002F2DCF"/>
    <w:rsid w:val="002F63E8"/>
    <w:rsid w:val="00306C4B"/>
    <w:rsid w:val="00307CAF"/>
    <w:rsid w:val="00315ACE"/>
    <w:rsid w:val="00315E76"/>
    <w:rsid w:val="003212C0"/>
    <w:rsid w:val="00322CE2"/>
    <w:rsid w:val="00325F33"/>
    <w:rsid w:val="00335870"/>
    <w:rsid w:val="00340503"/>
    <w:rsid w:val="003473B8"/>
    <w:rsid w:val="00360DA8"/>
    <w:rsid w:val="00363BA5"/>
    <w:rsid w:val="0036413B"/>
    <w:rsid w:val="00364F5F"/>
    <w:rsid w:val="00372868"/>
    <w:rsid w:val="00372967"/>
    <w:rsid w:val="00382EAA"/>
    <w:rsid w:val="0038434D"/>
    <w:rsid w:val="00394D5B"/>
    <w:rsid w:val="003A5E78"/>
    <w:rsid w:val="003A6D73"/>
    <w:rsid w:val="003B0305"/>
    <w:rsid w:val="003B1E1C"/>
    <w:rsid w:val="003B2AEF"/>
    <w:rsid w:val="003B3238"/>
    <w:rsid w:val="003B472B"/>
    <w:rsid w:val="003C0A91"/>
    <w:rsid w:val="003C1165"/>
    <w:rsid w:val="003D4419"/>
    <w:rsid w:val="003D5655"/>
    <w:rsid w:val="003F05E5"/>
    <w:rsid w:val="0040227B"/>
    <w:rsid w:val="004048CE"/>
    <w:rsid w:val="0042298A"/>
    <w:rsid w:val="00422BCB"/>
    <w:rsid w:val="004232AD"/>
    <w:rsid w:val="00426CDC"/>
    <w:rsid w:val="00436696"/>
    <w:rsid w:val="00436C76"/>
    <w:rsid w:val="00440486"/>
    <w:rsid w:val="0044792D"/>
    <w:rsid w:val="00450E24"/>
    <w:rsid w:val="0045221E"/>
    <w:rsid w:val="00455CD9"/>
    <w:rsid w:val="0047161A"/>
    <w:rsid w:val="00475875"/>
    <w:rsid w:val="004819DA"/>
    <w:rsid w:val="00483B00"/>
    <w:rsid w:val="00485C79"/>
    <w:rsid w:val="0049252C"/>
    <w:rsid w:val="00496428"/>
    <w:rsid w:val="004973A0"/>
    <w:rsid w:val="00497DF2"/>
    <w:rsid w:val="004A2C2C"/>
    <w:rsid w:val="004A2F6B"/>
    <w:rsid w:val="004A66E1"/>
    <w:rsid w:val="004A7444"/>
    <w:rsid w:val="004B09AB"/>
    <w:rsid w:val="004B4982"/>
    <w:rsid w:val="004B6596"/>
    <w:rsid w:val="004C5010"/>
    <w:rsid w:val="004C5071"/>
    <w:rsid w:val="004C61C1"/>
    <w:rsid w:val="004D34C7"/>
    <w:rsid w:val="004F1BDB"/>
    <w:rsid w:val="005018F1"/>
    <w:rsid w:val="00505762"/>
    <w:rsid w:val="00511E25"/>
    <w:rsid w:val="00513BD4"/>
    <w:rsid w:val="0052075C"/>
    <w:rsid w:val="0052711F"/>
    <w:rsid w:val="0053308B"/>
    <w:rsid w:val="00533A9A"/>
    <w:rsid w:val="005355BE"/>
    <w:rsid w:val="005425F1"/>
    <w:rsid w:val="00543DCE"/>
    <w:rsid w:val="005563A0"/>
    <w:rsid w:val="0055742F"/>
    <w:rsid w:val="0056068E"/>
    <w:rsid w:val="0058383D"/>
    <w:rsid w:val="005874DB"/>
    <w:rsid w:val="005A49A4"/>
    <w:rsid w:val="005A5287"/>
    <w:rsid w:val="005B0C2C"/>
    <w:rsid w:val="005C4F18"/>
    <w:rsid w:val="005C790D"/>
    <w:rsid w:val="005D15CE"/>
    <w:rsid w:val="005F2B36"/>
    <w:rsid w:val="005F724B"/>
    <w:rsid w:val="0060024B"/>
    <w:rsid w:val="00601BF2"/>
    <w:rsid w:val="00604269"/>
    <w:rsid w:val="00614A84"/>
    <w:rsid w:val="00633125"/>
    <w:rsid w:val="0063514B"/>
    <w:rsid w:val="006401E3"/>
    <w:rsid w:val="00641AB7"/>
    <w:rsid w:val="0065144F"/>
    <w:rsid w:val="00651AB5"/>
    <w:rsid w:val="00657FFE"/>
    <w:rsid w:val="00665FE6"/>
    <w:rsid w:val="00670793"/>
    <w:rsid w:val="006728D4"/>
    <w:rsid w:val="00673D59"/>
    <w:rsid w:val="00692C8A"/>
    <w:rsid w:val="00696B30"/>
    <w:rsid w:val="006978A6"/>
    <w:rsid w:val="006D006F"/>
    <w:rsid w:val="006D4306"/>
    <w:rsid w:val="006D73B0"/>
    <w:rsid w:val="006E5A8B"/>
    <w:rsid w:val="006E6621"/>
    <w:rsid w:val="006F0FED"/>
    <w:rsid w:val="006F3229"/>
    <w:rsid w:val="006F7180"/>
    <w:rsid w:val="006F7B05"/>
    <w:rsid w:val="007062CB"/>
    <w:rsid w:val="0070654C"/>
    <w:rsid w:val="0071345E"/>
    <w:rsid w:val="00722C18"/>
    <w:rsid w:val="0072315D"/>
    <w:rsid w:val="007234A8"/>
    <w:rsid w:val="0072400C"/>
    <w:rsid w:val="00726A5B"/>
    <w:rsid w:val="00726A94"/>
    <w:rsid w:val="007452AD"/>
    <w:rsid w:val="00746E2B"/>
    <w:rsid w:val="007536C0"/>
    <w:rsid w:val="00755A71"/>
    <w:rsid w:val="00761B7B"/>
    <w:rsid w:val="00761F52"/>
    <w:rsid w:val="00771A9A"/>
    <w:rsid w:val="00774F2E"/>
    <w:rsid w:val="00792A1E"/>
    <w:rsid w:val="007A175B"/>
    <w:rsid w:val="007A30BD"/>
    <w:rsid w:val="007A68D8"/>
    <w:rsid w:val="007A72BC"/>
    <w:rsid w:val="007C301E"/>
    <w:rsid w:val="007C7BD8"/>
    <w:rsid w:val="007E2C56"/>
    <w:rsid w:val="007F2092"/>
    <w:rsid w:val="007F2626"/>
    <w:rsid w:val="007F7958"/>
    <w:rsid w:val="00812E36"/>
    <w:rsid w:val="00820A8F"/>
    <w:rsid w:val="008344DC"/>
    <w:rsid w:val="00845102"/>
    <w:rsid w:val="0085216D"/>
    <w:rsid w:val="00854CD0"/>
    <w:rsid w:val="00862AE0"/>
    <w:rsid w:val="008662FC"/>
    <w:rsid w:val="00867DC6"/>
    <w:rsid w:val="00874964"/>
    <w:rsid w:val="008810E2"/>
    <w:rsid w:val="0088139E"/>
    <w:rsid w:val="00884664"/>
    <w:rsid w:val="008902AB"/>
    <w:rsid w:val="008966FB"/>
    <w:rsid w:val="008B0999"/>
    <w:rsid w:val="008B5BE0"/>
    <w:rsid w:val="008B75D4"/>
    <w:rsid w:val="008C1200"/>
    <w:rsid w:val="008D0EF7"/>
    <w:rsid w:val="008D410B"/>
    <w:rsid w:val="008D5495"/>
    <w:rsid w:val="008E2076"/>
    <w:rsid w:val="008E5882"/>
    <w:rsid w:val="008F3282"/>
    <w:rsid w:val="008F3FED"/>
    <w:rsid w:val="008F464C"/>
    <w:rsid w:val="008F5FD1"/>
    <w:rsid w:val="009078CB"/>
    <w:rsid w:val="00915261"/>
    <w:rsid w:val="009264E2"/>
    <w:rsid w:val="00927DCB"/>
    <w:rsid w:val="00943221"/>
    <w:rsid w:val="00961566"/>
    <w:rsid w:val="00962958"/>
    <w:rsid w:val="00965DFC"/>
    <w:rsid w:val="00971F01"/>
    <w:rsid w:val="00974129"/>
    <w:rsid w:val="009777AF"/>
    <w:rsid w:val="00982953"/>
    <w:rsid w:val="00985CF6"/>
    <w:rsid w:val="00992950"/>
    <w:rsid w:val="0099332D"/>
    <w:rsid w:val="009A1154"/>
    <w:rsid w:val="009B26A0"/>
    <w:rsid w:val="009B74D2"/>
    <w:rsid w:val="009C40BB"/>
    <w:rsid w:val="009C50E6"/>
    <w:rsid w:val="009D7BB8"/>
    <w:rsid w:val="009E0C6C"/>
    <w:rsid w:val="009E195F"/>
    <w:rsid w:val="009E1B4E"/>
    <w:rsid w:val="009E7CAD"/>
    <w:rsid w:val="009F22DA"/>
    <w:rsid w:val="00A04DEC"/>
    <w:rsid w:val="00A05712"/>
    <w:rsid w:val="00A07DEE"/>
    <w:rsid w:val="00A110AD"/>
    <w:rsid w:val="00A141B7"/>
    <w:rsid w:val="00A147C9"/>
    <w:rsid w:val="00A2085B"/>
    <w:rsid w:val="00A31FCD"/>
    <w:rsid w:val="00A3574F"/>
    <w:rsid w:val="00A47514"/>
    <w:rsid w:val="00A63140"/>
    <w:rsid w:val="00A63B64"/>
    <w:rsid w:val="00A651F7"/>
    <w:rsid w:val="00A67D72"/>
    <w:rsid w:val="00A73FFB"/>
    <w:rsid w:val="00A8345A"/>
    <w:rsid w:val="00A86079"/>
    <w:rsid w:val="00A9393E"/>
    <w:rsid w:val="00AA4384"/>
    <w:rsid w:val="00AB5CD2"/>
    <w:rsid w:val="00AC1C61"/>
    <w:rsid w:val="00AC5257"/>
    <w:rsid w:val="00AD20CD"/>
    <w:rsid w:val="00AD36A0"/>
    <w:rsid w:val="00AD4270"/>
    <w:rsid w:val="00AE3837"/>
    <w:rsid w:val="00AE653F"/>
    <w:rsid w:val="00AE6FA0"/>
    <w:rsid w:val="00AF363B"/>
    <w:rsid w:val="00AF6F72"/>
    <w:rsid w:val="00B00A71"/>
    <w:rsid w:val="00B05767"/>
    <w:rsid w:val="00B06C34"/>
    <w:rsid w:val="00B11210"/>
    <w:rsid w:val="00B15429"/>
    <w:rsid w:val="00B22BC9"/>
    <w:rsid w:val="00B25CC9"/>
    <w:rsid w:val="00B25F82"/>
    <w:rsid w:val="00B31BE0"/>
    <w:rsid w:val="00B3656B"/>
    <w:rsid w:val="00B41487"/>
    <w:rsid w:val="00B52531"/>
    <w:rsid w:val="00B562E6"/>
    <w:rsid w:val="00BB0A63"/>
    <w:rsid w:val="00BB39CA"/>
    <w:rsid w:val="00BC1E3D"/>
    <w:rsid w:val="00BC799C"/>
    <w:rsid w:val="00BD6A0E"/>
    <w:rsid w:val="00BE0610"/>
    <w:rsid w:val="00BE2012"/>
    <w:rsid w:val="00BE42A9"/>
    <w:rsid w:val="00C00235"/>
    <w:rsid w:val="00C0057B"/>
    <w:rsid w:val="00C01DA3"/>
    <w:rsid w:val="00C04A23"/>
    <w:rsid w:val="00C111E0"/>
    <w:rsid w:val="00C127B3"/>
    <w:rsid w:val="00C14716"/>
    <w:rsid w:val="00C157EC"/>
    <w:rsid w:val="00C208C1"/>
    <w:rsid w:val="00C2565F"/>
    <w:rsid w:val="00C37AE4"/>
    <w:rsid w:val="00C40CEC"/>
    <w:rsid w:val="00C40FEB"/>
    <w:rsid w:val="00C47A76"/>
    <w:rsid w:val="00C510C8"/>
    <w:rsid w:val="00C5473A"/>
    <w:rsid w:val="00C62F93"/>
    <w:rsid w:val="00C64680"/>
    <w:rsid w:val="00C74E51"/>
    <w:rsid w:val="00C83E8C"/>
    <w:rsid w:val="00CA65DA"/>
    <w:rsid w:val="00CB1663"/>
    <w:rsid w:val="00CB593D"/>
    <w:rsid w:val="00CE530A"/>
    <w:rsid w:val="00CE5D57"/>
    <w:rsid w:val="00CF55D8"/>
    <w:rsid w:val="00CF68C6"/>
    <w:rsid w:val="00D031BA"/>
    <w:rsid w:val="00D04918"/>
    <w:rsid w:val="00D054D3"/>
    <w:rsid w:val="00D13808"/>
    <w:rsid w:val="00D159E1"/>
    <w:rsid w:val="00D2343D"/>
    <w:rsid w:val="00D24B85"/>
    <w:rsid w:val="00D41076"/>
    <w:rsid w:val="00D420CE"/>
    <w:rsid w:val="00D42BB9"/>
    <w:rsid w:val="00D501BC"/>
    <w:rsid w:val="00D6110E"/>
    <w:rsid w:val="00D6170B"/>
    <w:rsid w:val="00D67E2B"/>
    <w:rsid w:val="00D70D87"/>
    <w:rsid w:val="00DA525E"/>
    <w:rsid w:val="00DB6597"/>
    <w:rsid w:val="00DC658A"/>
    <w:rsid w:val="00DF1861"/>
    <w:rsid w:val="00DF3144"/>
    <w:rsid w:val="00DF6DC0"/>
    <w:rsid w:val="00E02DF9"/>
    <w:rsid w:val="00E053F8"/>
    <w:rsid w:val="00E119CC"/>
    <w:rsid w:val="00E11F9D"/>
    <w:rsid w:val="00E14921"/>
    <w:rsid w:val="00E20C44"/>
    <w:rsid w:val="00E20F02"/>
    <w:rsid w:val="00E2158A"/>
    <w:rsid w:val="00E219A2"/>
    <w:rsid w:val="00E246FC"/>
    <w:rsid w:val="00E25E82"/>
    <w:rsid w:val="00E32E2A"/>
    <w:rsid w:val="00E47177"/>
    <w:rsid w:val="00E47226"/>
    <w:rsid w:val="00E47BAA"/>
    <w:rsid w:val="00E63588"/>
    <w:rsid w:val="00E64A0C"/>
    <w:rsid w:val="00E774F8"/>
    <w:rsid w:val="00E82107"/>
    <w:rsid w:val="00E84808"/>
    <w:rsid w:val="00E865C9"/>
    <w:rsid w:val="00E92E6F"/>
    <w:rsid w:val="00E932EC"/>
    <w:rsid w:val="00E943ED"/>
    <w:rsid w:val="00EA7443"/>
    <w:rsid w:val="00EB3495"/>
    <w:rsid w:val="00EB6B3D"/>
    <w:rsid w:val="00EC259C"/>
    <w:rsid w:val="00EC55F3"/>
    <w:rsid w:val="00ED0DFE"/>
    <w:rsid w:val="00ED2724"/>
    <w:rsid w:val="00ED29A5"/>
    <w:rsid w:val="00EE334C"/>
    <w:rsid w:val="00EF1626"/>
    <w:rsid w:val="00F1314A"/>
    <w:rsid w:val="00F1578A"/>
    <w:rsid w:val="00F15BFB"/>
    <w:rsid w:val="00F34AA7"/>
    <w:rsid w:val="00F41467"/>
    <w:rsid w:val="00F42A02"/>
    <w:rsid w:val="00F44090"/>
    <w:rsid w:val="00F56D93"/>
    <w:rsid w:val="00F63A3B"/>
    <w:rsid w:val="00F665A6"/>
    <w:rsid w:val="00F66724"/>
    <w:rsid w:val="00F71678"/>
    <w:rsid w:val="00F80404"/>
    <w:rsid w:val="00F80DE3"/>
    <w:rsid w:val="00F83A73"/>
    <w:rsid w:val="00F86D8F"/>
    <w:rsid w:val="00F90399"/>
    <w:rsid w:val="00F93D5B"/>
    <w:rsid w:val="00F96DBF"/>
    <w:rsid w:val="00FA76FD"/>
    <w:rsid w:val="00FB602B"/>
    <w:rsid w:val="00FC0BAF"/>
    <w:rsid w:val="00FD4271"/>
    <w:rsid w:val="00FD4381"/>
    <w:rsid w:val="00FE00EF"/>
    <w:rsid w:val="00FE07F0"/>
    <w:rsid w:val="00FE1E6E"/>
    <w:rsid w:val="00FE54C0"/>
    <w:rsid w:val="00FE5FA3"/>
    <w:rsid w:val="00FF3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08D6"/>
  <w15:chartTrackingRefBased/>
  <w15:docId w15:val="{67E26999-3B19-4E05-8AE8-9B8E507A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F01"/>
    <w:pPr>
      <w:ind w:left="720"/>
      <w:contextualSpacing/>
    </w:pPr>
  </w:style>
  <w:style w:type="paragraph" w:styleId="NoSpacing">
    <w:name w:val="No Spacing"/>
    <w:uiPriority w:val="1"/>
    <w:qFormat/>
    <w:rsid w:val="008F3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73815">
      <w:bodyDiv w:val="1"/>
      <w:marLeft w:val="0"/>
      <w:marRight w:val="0"/>
      <w:marTop w:val="0"/>
      <w:marBottom w:val="0"/>
      <w:divBdr>
        <w:top w:val="none" w:sz="0" w:space="0" w:color="auto"/>
        <w:left w:val="none" w:sz="0" w:space="0" w:color="auto"/>
        <w:bottom w:val="none" w:sz="0" w:space="0" w:color="auto"/>
        <w:right w:val="none" w:sz="0" w:space="0" w:color="auto"/>
      </w:divBdr>
    </w:div>
    <w:div w:id="832835361">
      <w:bodyDiv w:val="1"/>
      <w:marLeft w:val="0"/>
      <w:marRight w:val="0"/>
      <w:marTop w:val="0"/>
      <w:marBottom w:val="0"/>
      <w:divBdr>
        <w:top w:val="none" w:sz="0" w:space="0" w:color="auto"/>
        <w:left w:val="none" w:sz="0" w:space="0" w:color="auto"/>
        <w:bottom w:val="none" w:sz="0" w:space="0" w:color="auto"/>
        <w:right w:val="none" w:sz="0" w:space="0" w:color="auto"/>
      </w:divBdr>
    </w:div>
    <w:div w:id="1242521423">
      <w:bodyDiv w:val="1"/>
      <w:marLeft w:val="0"/>
      <w:marRight w:val="0"/>
      <w:marTop w:val="0"/>
      <w:marBottom w:val="0"/>
      <w:divBdr>
        <w:top w:val="none" w:sz="0" w:space="0" w:color="auto"/>
        <w:left w:val="none" w:sz="0" w:space="0" w:color="auto"/>
        <w:bottom w:val="none" w:sz="0" w:space="0" w:color="auto"/>
        <w:right w:val="none" w:sz="0" w:space="0" w:color="auto"/>
      </w:divBdr>
      <w:divsChild>
        <w:div w:id="1617910562">
          <w:marLeft w:val="0"/>
          <w:marRight w:val="0"/>
          <w:marTop w:val="0"/>
          <w:marBottom w:val="0"/>
          <w:divBdr>
            <w:top w:val="none" w:sz="0" w:space="0" w:color="auto"/>
            <w:left w:val="none" w:sz="0" w:space="0" w:color="auto"/>
            <w:bottom w:val="none" w:sz="0" w:space="0" w:color="auto"/>
            <w:right w:val="none" w:sz="0" w:space="0" w:color="auto"/>
          </w:divBdr>
        </w:div>
      </w:divsChild>
    </w:div>
    <w:div w:id="1429110125">
      <w:bodyDiv w:val="1"/>
      <w:marLeft w:val="0"/>
      <w:marRight w:val="0"/>
      <w:marTop w:val="0"/>
      <w:marBottom w:val="0"/>
      <w:divBdr>
        <w:top w:val="none" w:sz="0" w:space="0" w:color="auto"/>
        <w:left w:val="none" w:sz="0" w:space="0" w:color="auto"/>
        <w:bottom w:val="none" w:sz="0" w:space="0" w:color="auto"/>
        <w:right w:val="none" w:sz="0" w:space="0" w:color="auto"/>
      </w:divBdr>
    </w:div>
    <w:div w:id="18804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2FE7AED4FED42A6326289E9FF5A1F" ma:contentTypeVersion="12" ma:contentTypeDescription="Create a new document." ma:contentTypeScope="" ma:versionID="34782752e0ea414c47b5b3d4640301d0">
  <xsd:schema xmlns:xsd="http://www.w3.org/2001/XMLSchema" xmlns:xs="http://www.w3.org/2001/XMLSchema" xmlns:p="http://schemas.microsoft.com/office/2006/metadata/properties" xmlns:ns3="6649f600-f785-41e7-9ecb-f132ec9254ee" xmlns:ns4="7795bdcd-3134-4ec3-b0a1-16c782ffe0ac" targetNamespace="http://schemas.microsoft.com/office/2006/metadata/properties" ma:root="true" ma:fieldsID="ac9327b0a129ae1674f5f01c6489105a" ns3:_="" ns4:_="">
    <xsd:import namespace="6649f600-f785-41e7-9ecb-f132ec9254ee"/>
    <xsd:import namespace="7795bdcd-3134-4ec3-b0a1-16c782ffe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f600-f785-41e7-9ecb-f132ec925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5bdcd-3134-4ec3-b0a1-16c782ffe0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F1451-2210-4357-8C7F-55D99B988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f600-f785-41e7-9ecb-f132ec9254ee"/>
    <ds:schemaRef ds:uri="7795bdcd-3134-4ec3-b0a1-16c782ffe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894E7-E4F9-483F-839A-39A70E7F9BD7}">
  <ds:schemaRefs>
    <ds:schemaRef ds:uri="http://schemas.microsoft.com/sharepoint/v3/contenttype/forms"/>
  </ds:schemaRefs>
</ds:datastoreItem>
</file>

<file path=customXml/itemProps3.xml><?xml version="1.0" encoding="utf-8"?>
<ds:datastoreItem xmlns:ds="http://schemas.openxmlformats.org/officeDocument/2006/customXml" ds:itemID="{D60FA00D-5553-4909-B991-4BF6CAD88A45}">
  <ds:schemaRefs>
    <ds:schemaRef ds:uri="6649f600-f785-41e7-9ecb-f132ec9254ee"/>
    <ds:schemaRef ds:uri="http://schemas.microsoft.com/office/2006/documentManagement/types"/>
    <ds:schemaRef ds:uri="http://purl.org/dc/elements/1.1/"/>
    <ds:schemaRef ds:uri="http://schemas.microsoft.com/office/2006/metadata/properties"/>
    <ds:schemaRef ds:uri="7795bdcd-3134-4ec3-b0a1-16c782ffe0a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Fear</dc:creator>
  <cp:keywords/>
  <dc:description/>
  <cp:lastModifiedBy>Cara Murray</cp:lastModifiedBy>
  <cp:revision>2</cp:revision>
  <dcterms:created xsi:type="dcterms:W3CDTF">2021-01-26T08:29:00Z</dcterms:created>
  <dcterms:modified xsi:type="dcterms:W3CDTF">2021-01-26T08:29:00Z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0x010100E9A2FE7AED4FED42A6326289E9FF5A1F</vt:lpwstr>
  </property>
</Properties>
</file>