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Calibri" w:cs="Calibri" w:eastAsia="Calibri" w:hAnsi="Calibri"/>
          <w:color w:val="202020"/>
          <w:sz w:val="39"/>
          <w:szCs w:val="39"/>
        </w:rPr>
      </w:pPr>
      <w:bookmarkStart w:colFirst="0" w:colLast="0" w:name="_heading=h.amghuqni0455" w:id="0"/>
      <w:bookmarkEnd w:id="0"/>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2">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left"/>
              <w:rPr>
                <w:rFonts w:ascii="Roboto" w:cs="Roboto" w:eastAsia="Roboto" w:hAnsi="Roboto"/>
                <w:color w:val="222222"/>
                <w:sz w:val="22"/>
                <w:szCs w:val="22"/>
              </w:rPr>
            </w:pPr>
            <w:bookmarkStart w:colFirst="0" w:colLast="0" w:name="_heading=h.amghuqni0455" w:id="0"/>
            <w:bookmarkEnd w:id="0"/>
            <w:r w:rsidDel="00000000" w:rsidR="00000000" w:rsidRPr="00000000">
              <w:rPr>
                <w:rtl w:val="0"/>
              </w:rPr>
            </w:r>
          </w:p>
          <w:tbl>
            <w:tblPr>
              <w:tblStyle w:val="Table2"/>
              <w:tblW w:w="8654.33298379640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54.332983796405"/>
              <w:tblGridChange w:id="0">
                <w:tblGrid>
                  <w:gridCol w:w="8654.33298379640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140.0" w:type="dxa"/>
                    <w:left w:w="140.0" w:type="dxa"/>
                    <w:bottom w:w="140.0" w:type="dxa"/>
                    <w:right w:w="140.0" w:type="dxa"/>
                  </w:tcMar>
                  <w:vAlign w:val="top"/>
                </w:tcPr>
                <w:p w:rsidR="00000000" w:rsidDel="00000000" w:rsidP="00000000" w:rsidRDefault="00000000" w:rsidRPr="00000000" w14:paraId="00000003">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Roboto" w:cs="Roboto" w:eastAsia="Roboto" w:hAnsi="Roboto"/>
                      <w:color w:val="222222"/>
                      <w:sz w:val="22"/>
                      <w:szCs w:val="22"/>
                    </w:rPr>
                  </w:pPr>
                  <w:bookmarkStart w:colFirst="0" w:colLast="0" w:name="_heading=h.amghuqni0455" w:id="0"/>
                  <w:bookmarkEnd w:id="0"/>
                  <w:r w:rsidDel="00000000" w:rsidR="00000000" w:rsidRPr="00000000">
                    <w:rPr>
                      <w:rtl w:val="0"/>
                    </w:rPr>
                  </w:r>
                </w:p>
                <w:tbl>
                  <w:tblPr>
                    <w:tblStyle w:val="Table3"/>
                    <w:tblW w:w="8321.94215493626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1.942154936263"/>
                    <w:tblGridChange w:id="0">
                      <w:tblGrid>
                        <w:gridCol w:w="8321.94215493626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140.0" w:type="dxa"/>
                          <w:bottom w:w="0.0" w:type="dxa"/>
                          <w:right w:w="140.0" w:type="dxa"/>
                        </w:tcMar>
                        <w:vAlign w:val="top"/>
                      </w:tcPr>
                      <w:p w:rsidR="00000000" w:rsidDel="00000000" w:rsidP="00000000" w:rsidRDefault="00000000" w:rsidRPr="00000000" w14:paraId="00000004">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Roboto" w:cs="Roboto" w:eastAsia="Roboto" w:hAnsi="Roboto"/>
                            <w:color w:val="222222"/>
                            <w:sz w:val="22"/>
                            <w:szCs w:val="22"/>
                          </w:rPr>
                        </w:pPr>
                        <w:bookmarkStart w:colFirst="0" w:colLast="0" w:name="_heading=h.amghuqni0455" w:id="0"/>
                        <w:bookmarkEnd w:id="0"/>
                        <w:r w:rsidDel="00000000" w:rsidR="00000000" w:rsidRPr="00000000">
                          <w:rPr>
                            <w:rFonts w:ascii="Roboto" w:cs="Roboto" w:eastAsia="Roboto" w:hAnsi="Roboto"/>
                            <w:color w:val="222222"/>
                            <w:sz w:val="22"/>
                            <w:szCs w:val="22"/>
                          </w:rPr>
                          <w:drawing>
                            <wp:inline distB="114300" distT="114300" distL="114300" distR="114300">
                              <wp:extent cx="5731200" cy="3225800"/>
                              <wp:effectExtent b="0" l="0" r="0" t="0"/>
                              <wp:docPr id="2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Roboto" w:cs="Roboto" w:eastAsia="Roboto" w:hAnsi="Roboto"/>
                      <w:color w:val="222222"/>
                      <w:sz w:val="22"/>
                      <w:szCs w:val="22"/>
                    </w:rPr>
                  </w:pPr>
                  <w:bookmarkStart w:colFirst="0" w:colLast="0" w:name="_heading=h.amghuqni0455" w:id="0"/>
                  <w:bookmarkEnd w:id="0"/>
                  <w:r w:rsidDel="00000000" w:rsidR="00000000" w:rsidRPr="00000000">
                    <w:rPr>
                      <w:rtl w:val="0"/>
                    </w:rPr>
                  </w:r>
                </w:p>
              </w:tc>
            </w:tr>
          </w:tbl>
          <w:p w:rsidR="00000000" w:rsidDel="00000000" w:rsidP="00000000" w:rsidRDefault="00000000" w:rsidRPr="00000000" w14:paraId="00000006">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Roboto" w:cs="Roboto" w:eastAsia="Roboto" w:hAnsi="Roboto"/>
                <w:color w:val="222222"/>
                <w:sz w:val="22"/>
                <w:szCs w:val="22"/>
              </w:rPr>
            </w:pPr>
            <w:bookmarkStart w:colFirst="0" w:colLast="0" w:name="_heading=h.txi1w7645mak" w:id="1"/>
            <w:bookmarkEnd w:id="1"/>
            <w:r w:rsidDel="00000000" w:rsidR="00000000" w:rsidRPr="00000000">
              <w:rPr>
                <w:rtl w:val="0"/>
              </w:rPr>
            </w:r>
          </w:p>
        </w:tc>
      </w:tr>
    </w:tbl>
    <w:p w:rsidR="00000000" w:rsidDel="00000000" w:rsidP="00000000" w:rsidRDefault="00000000" w:rsidRPr="00000000" w14:paraId="00000007">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0" w:lineRule="auto"/>
        <w:jc w:val="center"/>
        <w:rPr>
          <w:rFonts w:ascii="Calibri" w:cs="Calibri" w:eastAsia="Calibri" w:hAnsi="Calibri"/>
          <w:color w:val="202020"/>
          <w:sz w:val="39"/>
          <w:szCs w:val="39"/>
        </w:rPr>
      </w:pPr>
      <w:bookmarkStart w:colFirst="0" w:colLast="0" w:name="_heading=h.yw5b96drx1w7" w:id="2"/>
      <w:bookmarkEnd w:id="2"/>
      <w:r w:rsidDel="00000000" w:rsidR="00000000" w:rsidRPr="00000000">
        <w:rPr>
          <w:rFonts w:ascii="Calibri" w:cs="Calibri" w:eastAsia="Calibri" w:hAnsi="Calibri"/>
          <w:color w:val="202020"/>
          <w:sz w:val="39"/>
          <w:szCs w:val="39"/>
          <w:rtl w:val="0"/>
        </w:rPr>
        <w:t xml:space="preserve">Kooth Schools Newsletter - June 2022</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b w:val="1"/>
          <w:color w:val="008080"/>
          <w:sz w:val="27"/>
          <w:szCs w:val="27"/>
        </w:rPr>
      </w:pPr>
      <w:r w:rsidDel="00000000" w:rsidR="00000000" w:rsidRPr="00000000">
        <w:rPr>
          <w:b w:val="1"/>
          <w:color w:val="008080"/>
          <w:sz w:val="27"/>
          <w:szCs w:val="27"/>
          <w:rtl w:val="0"/>
        </w:rPr>
        <w:t xml:space="preserve">Pride Month - June 2022</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color w:val="202020"/>
        </w:rPr>
      </w:pPr>
      <w:r w:rsidDel="00000000" w:rsidR="00000000" w:rsidRPr="00000000">
        <w:rPr>
          <w:color w:val="202020"/>
          <w:rtl w:val="0"/>
        </w:rPr>
        <w:t xml:space="preserve"> </w:t>
      </w:r>
    </w:p>
    <w:p w:rsidR="00000000" w:rsidDel="00000000" w:rsidP="00000000" w:rsidRDefault="00000000" w:rsidRPr="00000000" w14:paraId="0000000A">
      <w:pPr>
        <w:rPr>
          <w:color w:val="202020"/>
          <w:highlight w:val="white"/>
        </w:rPr>
      </w:pPr>
      <w:r w:rsidDel="00000000" w:rsidR="00000000" w:rsidRPr="00000000">
        <w:rPr>
          <w:color w:val="202020"/>
          <w:highlight w:val="white"/>
          <w:rtl w:val="0"/>
        </w:rPr>
        <w:t xml:space="preserve">Every year, during the month of June, the LGBTQ+ community celebrates in a number of different ways. Across the globe, various events are held during this special month as a way of recognising the influence LGBTQ+ people have had around the world. </w:t>
      </w:r>
    </w:p>
    <w:p w:rsidR="00000000" w:rsidDel="00000000" w:rsidP="00000000" w:rsidRDefault="00000000" w:rsidRPr="00000000" w14:paraId="0000000B">
      <w:pPr>
        <w:shd w:fill="ffffff" w:val="clear"/>
        <w:rPr>
          <w:color w:val="202020"/>
        </w:rPr>
      </w:pPr>
      <w:r w:rsidDel="00000000" w:rsidR="00000000" w:rsidRPr="00000000">
        <w:rPr>
          <w:rtl w:val="0"/>
        </w:rPr>
      </w:r>
    </w:p>
    <w:p w:rsidR="00000000" w:rsidDel="00000000" w:rsidP="00000000" w:rsidRDefault="00000000" w:rsidRPr="00000000" w14:paraId="0000000C">
      <w:pPr>
        <w:shd w:fill="ffffff" w:val="clear"/>
        <w:rPr>
          <w:color w:val="202020"/>
        </w:rPr>
      </w:pPr>
      <w:r w:rsidDel="00000000" w:rsidR="00000000" w:rsidRPr="00000000">
        <w:rPr>
          <w:color w:val="202020"/>
          <w:rtl w:val="0"/>
        </w:rPr>
        <w:t xml:space="preserve">Many young people from the LGBTQ+ community - or those exploring feelings around gender and sexuality - come to Kooth for support, either in our Kooth community by accessing articles, discussion boards or live forums, or by reaching out to our team of counsellors and emotional wellbeing practitioners.</w:t>
      </w:r>
    </w:p>
    <w:p w:rsidR="00000000" w:rsidDel="00000000" w:rsidP="00000000" w:rsidRDefault="00000000" w:rsidRPr="00000000" w14:paraId="0000000D">
      <w:pPr>
        <w:shd w:fill="ffffff" w:val="clear"/>
        <w:rPr>
          <w:color w:val="202020"/>
        </w:rPr>
      </w:pPr>
      <w:r w:rsidDel="00000000" w:rsidR="00000000" w:rsidRPr="00000000">
        <w:rPr>
          <w:rtl w:val="0"/>
        </w:rPr>
      </w:r>
    </w:p>
    <w:p w:rsidR="00000000" w:rsidDel="00000000" w:rsidP="00000000" w:rsidRDefault="00000000" w:rsidRPr="00000000" w14:paraId="0000000E">
      <w:pPr>
        <w:shd w:fill="ffffff" w:val="clear"/>
        <w:rPr>
          <w:color w:val="202020"/>
        </w:rPr>
      </w:pPr>
      <w:r w:rsidDel="00000000" w:rsidR="00000000" w:rsidRPr="00000000">
        <w:rPr>
          <w:color w:val="202020"/>
          <w:rtl w:val="0"/>
        </w:rPr>
        <w:t xml:space="preserve">In February 2022, Kooth ran a </w:t>
      </w:r>
      <w:hyperlink r:id="rId8">
        <w:r w:rsidDel="00000000" w:rsidR="00000000" w:rsidRPr="00000000">
          <w:rPr>
            <w:b w:val="1"/>
            <w:color w:val="007c89"/>
            <w:u w:val="single"/>
            <w:rtl w:val="0"/>
          </w:rPr>
          <w:t xml:space="preserve">Kooth Webinar for professionals supporting LGBTQ+ Young Adults</w:t>
        </w:r>
      </w:hyperlink>
      <w:r w:rsidDel="00000000" w:rsidR="00000000" w:rsidRPr="00000000">
        <w:rPr>
          <w:color w:val="202020"/>
          <w:rtl w:val="0"/>
        </w:rPr>
        <w:t xml:space="preserve"> which you can watch by following the link.</w:t>
      </w:r>
    </w:p>
    <w:p w:rsidR="00000000" w:rsidDel="00000000" w:rsidP="00000000" w:rsidRDefault="00000000" w:rsidRPr="00000000" w14:paraId="0000000F">
      <w:pPr>
        <w:shd w:fill="ffffff" w:val="clear"/>
        <w:rPr>
          <w:color w:val="202020"/>
        </w:rPr>
      </w:pPr>
      <w:r w:rsidDel="00000000" w:rsidR="00000000" w:rsidRPr="00000000">
        <w:rPr>
          <w:rtl w:val="0"/>
        </w:rPr>
      </w:r>
    </w:p>
    <w:p w:rsidR="00000000" w:rsidDel="00000000" w:rsidP="00000000" w:rsidRDefault="00000000" w:rsidRPr="00000000" w14:paraId="00000010">
      <w:pPr>
        <w:shd w:fill="ffffff" w:val="clear"/>
        <w:rPr>
          <w:color w:val="202020"/>
        </w:rPr>
      </w:pPr>
      <w:r w:rsidDel="00000000" w:rsidR="00000000" w:rsidRPr="00000000">
        <w:rPr>
          <w:rtl w:val="0"/>
        </w:rPr>
      </w:r>
    </w:p>
    <w:p w:rsidR="00000000" w:rsidDel="00000000" w:rsidP="00000000" w:rsidRDefault="00000000" w:rsidRPr="00000000" w14:paraId="00000011">
      <w:pPr>
        <w:shd w:fill="ffffff" w:val="clear"/>
        <w:rPr>
          <w:b w:val="1"/>
          <w:color w:val="008080"/>
        </w:rPr>
      </w:pPr>
      <w:r w:rsidDel="00000000" w:rsidR="00000000" w:rsidRPr="00000000">
        <w:rPr>
          <w:b w:val="1"/>
          <w:color w:val="008080"/>
          <w:rtl w:val="0"/>
        </w:rPr>
        <w:t xml:space="preserve">Resources</w:t>
      </w:r>
    </w:p>
    <w:p w:rsidR="00000000" w:rsidDel="00000000" w:rsidP="00000000" w:rsidRDefault="00000000" w:rsidRPr="00000000" w14:paraId="00000012">
      <w:pPr>
        <w:shd w:fill="ffffff" w:val="clear"/>
        <w:rPr>
          <w:color w:val="007c89"/>
          <w:sz w:val="21"/>
          <w:szCs w:val="21"/>
          <w:u w:val="single"/>
        </w:rPr>
      </w:pPr>
      <w:r w:rsidDel="00000000" w:rsidR="00000000" w:rsidRPr="00000000">
        <w:rPr>
          <w:color w:val="202020"/>
          <w:sz w:val="21"/>
          <w:szCs w:val="21"/>
          <w:rtl w:val="0"/>
        </w:rPr>
        <w:t xml:space="preserve">Please also see below some additional resources for you to share to raise awareness of the free, safe and anonymous support available this Pride Month.  You can find more resources, including digital assets to share on your social media pages, at </w:t>
      </w:r>
      <w:hyperlink r:id="rId9">
        <w:r w:rsidDel="00000000" w:rsidR="00000000" w:rsidRPr="00000000">
          <w:rPr>
            <w:color w:val="007c89"/>
            <w:sz w:val="21"/>
            <w:szCs w:val="21"/>
            <w:u w:val="single"/>
            <w:rtl w:val="0"/>
          </w:rPr>
          <w:t xml:space="preserve">promote.kooth.com</w:t>
        </w:r>
      </w:hyperlink>
      <w:r w:rsidDel="00000000" w:rsidR="00000000" w:rsidRPr="00000000">
        <w:rPr>
          <w:rtl w:val="0"/>
        </w:rPr>
      </w:r>
    </w:p>
    <w:p w:rsidR="00000000" w:rsidDel="00000000" w:rsidP="00000000" w:rsidRDefault="00000000" w:rsidRPr="00000000" w14:paraId="00000013">
      <w:pPr>
        <w:numPr>
          <w:ilvl w:val="0"/>
          <w:numId w:val="1"/>
        </w:numPr>
        <w:shd w:fill="ffffff" w:val="clear"/>
        <w:spacing w:after="0" w:afterAutospacing="0" w:before="240" w:lineRule="auto"/>
        <w:ind w:left="940" w:hanging="360"/>
      </w:pPr>
      <w:r w:rsidDel="00000000" w:rsidR="00000000" w:rsidRPr="00000000">
        <w:rPr>
          <w:color w:val="202020"/>
          <w:sz w:val="21"/>
          <w:szCs w:val="21"/>
          <w:rtl w:val="0"/>
        </w:rPr>
        <w:t xml:space="preserve">Kooth Pride Month June 2022 </w:t>
      </w:r>
      <w:hyperlink r:id="rId10">
        <w:r w:rsidDel="00000000" w:rsidR="00000000" w:rsidRPr="00000000">
          <w:rPr>
            <w:color w:val="007c89"/>
            <w:sz w:val="21"/>
            <w:szCs w:val="21"/>
            <w:u w:val="single"/>
            <w:rtl w:val="0"/>
          </w:rPr>
          <w:t xml:space="preserve">A4 poster</w:t>
        </w:r>
      </w:hyperlink>
      <w:r w:rsidDel="00000000" w:rsidR="00000000" w:rsidRPr="00000000">
        <w:rPr>
          <w:rtl w:val="0"/>
        </w:rPr>
      </w:r>
    </w:p>
    <w:p w:rsidR="00000000" w:rsidDel="00000000" w:rsidP="00000000" w:rsidRDefault="00000000" w:rsidRPr="00000000" w14:paraId="00000014">
      <w:pPr>
        <w:numPr>
          <w:ilvl w:val="0"/>
          <w:numId w:val="1"/>
        </w:numPr>
        <w:shd w:fill="ffffff" w:val="clear"/>
        <w:spacing w:after="240" w:before="0" w:beforeAutospacing="0" w:lineRule="auto"/>
        <w:ind w:left="940" w:hanging="360"/>
      </w:pPr>
      <w:r w:rsidDel="00000000" w:rsidR="00000000" w:rsidRPr="00000000">
        <w:rPr>
          <w:color w:val="202020"/>
          <w:sz w:val="21"/>
          <w:szCs w:val="21"/>
          <w:rtl w:val="0"/>
        </w:rPr>
        <w:t xml:space="preserve">Kooth Pride Month June 2022 </w:t>
      </w:r>
      <w:hyperlink r:id="rId11">
        <w:r w:rsidDel="00000000" w:rsidR="00000000" w:rsidRPr="00000000">
          <w:rPr>
            <w:color w:val="007c89"/>
            <w:sz w:val="21"/>
            <w:szCs w:val="21"/>
            <w:u w:val="single"/>
            <w:rtl w:val="0"/>
          </w:rPr>
          <w:t xml:space="preserve">digital poster</w:t>
        </w:r>
      </w:hyperlink>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rFonts w:ascii="Arial" w:cs="Arial" w:eastAsia="Arial" w:hAnsi="Arial"/>
          <w:b w:val="1"/>
          <w:color w:val="008080"/>
        </w:rPr>
      </w:pPr>
      <w:r w:rsidDel="00000000" w:rsidR="00000000" w:rsidRPr="00000000">
        <w:rPr>
          <w:rFonts w:ascii="Arial" w:cs="Arial" w:eastAsia="Arial" w:hAnsi="Arial"/>
          <w:b w:val="1"/>
          <w:color w:val="008080"/>
          <w:rtl w:val="0"/>
        </w:rPr>
        <w:t xml:space="preserve">Reach Out</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rFonts w:ascii="Arial" w:cs="Arial" w:eastAsia="Arial" w:hAnsi="Arial"/>
          <w:color w:val="202020"/>
          <w:sz w:val="21"/>
          <w:szCs w:val="21"/>
        </w:rPr>
      </w:pPr>
      <w:r w:rsidDel="00000000" w:rsidR="00000000" w:rsidRPr="00000000">
        <w:rPr>
          <w:rFonts w:ascii="Arial" w:cs="Arial" w:eastAsia="Arial" w:hAnsi="Arial"/>
          <w:color w:val="202020"/>
          <w:sz w:val="21"/>
          <w:szCs w:val="21"/>
          <w:rtl w:val="0"/>
        </w:rPr>
        <w:t xml:space="preserve">Please reach out to your local Kooth Engagement Lead if you have any questions, would like to order resources, or are interested in booking any Kooth sessions for your staff or students: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rFonts w:ascii="Arial" w:cs="Arial" w:eastAsia="Arial" w:hAnsi="Arial"/>
          <w:color w:val="202020"/>
          <w:sz w:val="21"/>
          <w:szCs w:val="21"/>
        </w:rPr>
      </w:pPr>
      <w:r w:rsidDel="00000000" w:rsidR="00000000" w:rsidRPr="00000000">
        <w:rPr>
          <w:rFonts w:ascii="Arial" w:cs="Arial" w:eastAsia="Arial" w:hAnsi="Arial"/>
          <w:color w:val="ff0000"/>
          <w:sz w:val="21"/>
          <w:szCs w:val="21"/>
          <w:highlight w:val="yellow"/>
          <w:rtl w:val="0"/>
        </w:rPr>
        <w:t xml:space="preserve">Tanjima Akther - </w:t>
      </w:r>
      <w:r w:rsidDel="00000000" w:rsidR="00000000" w:rsidRPr="00000000">
        <w:rPr>
          <w:rFonts w:ascii="Arial" w:cs="Arial" w:eastAsia="Arial" w:hAnsi="Arial"/>
          <w:color w:val="1155cc"/>
          <w:sz w:val="21"/>
          <w:szCs w:val="21"/>
          <w:rtl w:val="0"/>
        </w:rPr>
        <w:t xml:space="preserve">takther@kooth.com</w:t>
      </w:r>
      <w:r w:rsidDel="00000000" w:rsidR="00000000" w:rsidRPr="00000000">
        <w:rPr>
          <w:rtl w:val="0"/>
        </w:rPr>
      </w:r>
    </w:p>
    <w:p w:rsidR="00000000" w:rsidDel="00000000" w:rsidP="00000000" w:rsidRDefault="00000000" w:rsidRPr="00000000" w14:paraId="00000019">
      <w:pPr>
        <w:rPr>
          <w:rFonts w:ascii="Arial" w:cs="Arial" w:eastAsia="Arial" w:hAnsi="Arial"/>
          <w:color w:val="ff0000"/>
          <w:sz w:val="21"/>
          <w:szCs w:val="21"/>
          <w:highlight w:val="yellow"/>
        </w:rPr>
      </w:pPr>
      <w:r w:rsidDel="00000000" w:rsidR="00000000" w:rsidRPr="00000000">
        <w:rPr>
          <w:rtl w:val="0"/>
        </w:rPr>
      </w:r>
    </w:p>
    <w:tbl>
      <w:tblPr>
        <w:tblStyle w:val="Table4"/>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1640" w:hRule="atLeast"/>
          <w:tblHeader w:val="0"/>
        </w:trPr>
        <w:tc>
          <w:tcPr>
            <w:tcBorders>
              <w:top w:color="000000" w:space="0" w:sz="0" w:val="nil"/>
              <w:left w:color="000000" w:space="0" w:sz="0" w:val="nil"/>
              <w:bottom w:color="000000" w:space="0" w:sz="0" w:val="nil"/>
              <w:right w:color="000000" w:space="0" w:sz="0" w:val="nil"/>
            </w:tcBorders>
            <w:shd w:fill="4db0de"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fafafa"/>
                <w:sz w:val="22"/>
                <w:szCs w:val="22"/>
                <w:highlight w:val="yellow"/>
              </w:rPr>
            </w:pPr>
            <w:r w:rsidDel="00000000" w:rsidR="00000000" w:rsidRPr="00000000">
              <w:rPr>
                <w:rtl w:val="0"/>
              </w:rPr>
            </w:r>
          </w:p>
          <w:tbl>
            <w:tblPr>
              <w:tblStyle w:val="Table5"/>
              <w:tblW w:w="8526.28424755510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6.284247555106"/>
              <w:tblGridChange w:id="0">
                <w:tblGrid>
                  <w:gridCol w:w="8526.28424755510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auto" w:val="clear"/>
                  <w:tcMar>
                    <w:top w:w="140.0" w:type="dxa"/>
                    <w:left w:w="280.0" w:type="dxa"/>
                    <w:bottom w:w="140.0" w:type="dxa"/>
                    <w:right w:w="280.0" w:type="dxa"/>
                  </w:tcMar>
                  <w:vAlign w:val="top"/>
                </w:tcPr>
                <w:p w:rsidR="00000000" w:rsidDel="00000000" w:rsidP="00000000" w:rsidRDefault="00000000" w:rsidRPr="00000000" w14:paraId="0000001B">
                  <w:pPr>
                    <w:rPr>
                      <w:rFonts w:ascii="Roboto" w:cs="Roboto" w:eastAsia="Roboto" w:hAnsi="Roboto"/>
                      <w:b w:val="1"/>
                      <w:color w:val="fafafa"/>
                      <w:sz w:val="22"/>
                      <w:szCs w:val="22"/>
                      <w:shd w:fill="4db0de" w:val="clear"/>
                    </w:rPr>
                  </w:pPr>
                  <w:r w:rsidDel="00000000" w:rsidR="00000000" w:rsidRPr="00000000">
                    <w:rPr>
                      <w:rtl w:val="0"/>
                    </w:rPr>
                  </w:r>
                </w:p>
                <w:tbl>
                  <w:tblPr>
                    <w:tblStyle w:val="Table6"/>
                    <w:tblW w:w="7958.130604280936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8.1306042809365"/>
                    <w:tblGridChange w:id="0">
                      <w:tblGrid>
                        <w:gridCol w:w="7958.1306042809365"/>
                      </w:tblGrid>
                    </w:tblGridChange>
                  </w:tblGrid>
                  <w:tr>
                    <w:trPr>
                      <w:cantSplit w:val="0"/>
                      <w:trHeight w:val="1170" w:hRule="atLeast"/>
                      <w:tblHeader w:val="0"/>
                    </w:trPr>
                    <w:tc>
                      <w:tcPr>
                        <w:tcBorders>
                          <w:top w:color="000000" w:space="0" w:sz="0" w:val="nil"/>
                          <w:left w:color="000000" w:space="0" w:sz="0" w:val="nil"/>
                          <w:bottom w:color="000000" w:space="0" w:sz="0" w:val="nil"/>
                          <w:right w:color="000000" w:space="0" w:sz="0" w:val="nil"/>
                        </w:tcBorders>
                        <w:shd w:fill="auto" w:val="clear"/>
                        <w:tcMar>
                          <w:top w:w="280.0" w:type="dxa"/>
                          <w:left w:w="280.0" w:type="dxa"/>
                          <w:bottom w:w="280.0" w:type="dxa"/>
                          <w:right w:w="280.0" w:type="dxa"/>
                        </w:tcMar>
                        <w:vAlign w:val="top"/>
                      </w:tcPr>
                      <w:p w:rsidR="00000000" w:rsidDel="00000000" w:rsidP="00000000" w:rsidRDefault="00000000" w:rsidRPr="00000000" w14:paraId="0000001C">
                        <w:pPr>
                          <w:spacing w:line="360" w:lineRule="auto"/>
                          <w:jc w:val="center"/>
                          <w:rPr>
                            <w:rFonts w:ascii="Roboto" w:cs="Roboto" w:eastAsia="Roboto" w:hAnsi="Roboto"/>
                            <w:b w:val="1"/>
                            <w:color w:val="fafafa"/>
                            <w:sz w:val="33"/>
                            <w:szCs w:val="33"/>
                            <w:shd w:fill="4db0de" w:val="clear"/>
                          </w:rPr>
                        </w:pPr>
                        <w:r w:rsidDel="00000000" w:rsidR="00000000" w:rsidRPr="00000000">
                          <w:rPr>
                            <w:rFonts w:ascii="Roboto" w:cs="Roboto" w:eastAsia="Roboto" w:hAnsi="Roboto"/>
                            <w:b w:val="1"/>
                            <w:color w:val="fafafa"/>
                            <w:sz w:val="33"/>
                            <w:szCs w:val="33"/>
                            <w:shd w:fill="4db0de" w:val="clear"/>
                            <w:rtl w:val="0"/>
                          </w:rPr>
                          <w:t xml:space="preserve">Support for Schools -</w:t>
                        </w:r>
                      </w:p>
                      <w:p w:rsidR="00000000" w:rsidDel="00000000" w:rsidP="00000000" w:rsidRDefault="00000000" w:rsidRPr="00000000" w14:paraId="0000001D">
                        <w:pPr>
                          <w:spacing w:line="360" w:lineRule="auto"/>
                          <w:jc w:val="center"/>
                          <w:rPr>
                            <w:rFonts w:ascii="Roboto" w:cs="Roboto" w:eastAsia="Roboto" w:hAnsi="Roboto"/>
                            <w:b w:val="1"/>
                            <w:color w:val="fafafa"/>
                            <w:sz w:val="22"/>
                            <w:szCs w:val="22"/>
                            <w:shd w:fill="4db0de" w:val="clear"/>
                          </w:rPr>
                        </w:pPr>
                        <w:r w:rsidDel="00000000" w:rsidR="00000000" w:rsidRPr="00000000">
                          <w:rPr>
                            <w:rFonts w:ascii="Roboto" w:cs="Roboto" w:eastAsia="Roboto" w:hAnsi="Roboto"/>
                            <w:b w:val="1"/>
                            <w:color w:val="fafafa"/>
                            <w:sz w:val="33"/>
                            <w:szCs w:val="33"/>
                            <w:shd w:fill="4db0de" w:val="clear"/>
                            <w:rtl w:val="0"/>
                          </w:rPr>
                          <w:t xml:space="preserve">Kooth Managing Exam Stress Recorded Workshop</w:t>
                        </w:r>
                        <w:r w:rsidDel="00000000" w:rsidR="00000000" w:rsidRPr="00000000">
                          <w:rPr>
                            <w:rtl w:val="0"/>
                          </w:rPr>
                        </w:r>
                      </w:p>
                    </w:tc>
                  </w:tr>
                </w:tbl>
                <w:p w:rsidR="00000000" w:rsidDel="00000000" w:rsidP="00000000" w:rsidRDefault="00000000" w:rsidRPr="00000000" w14:paraId="0000001E">
                  <w:pPr>
                    <w:rPr>
                      <w:rFonts w:ascii="Roboto" w:cs="Roboto" w:eastAsia="Roboto" w:hAnsi="Roboto"/>
                      <w:b w:val="1"/>
                      <w:color w:val="fafafa"/>
                      <w:sz w:val="22"/>
                      <w:szCs w:val="22"/>
                      <w:highlight w:val="yellow"/>
                    </w:rPr>
                  </w:pPr>
                  <w:r w:rsidDel="00000000" w:rsidR="00000000" w:rsidRPr="00000000">
                    <w:rPr>
                      <w:rtl w:val="0"/>
                    </w:rPr>
                  </w:r>
                </w:p>
              </w:tc>
            </w:tr>
          </w:tbl>
          <w:p w:rsidR="00000000" w:rsidDel="00000000" w:rsidP="00000000" w:rsidRDefault="00000000" w:rsidRPr="00000000" w14:paraId="0000001F">
            <w:pPr>
              <w:rPr>
                <w:rFonts w:ascii="Roboto" w:cs="Roboto" w:eastAsia="Roboto" w:hAnsi="Roboto"/>
                <w:color w:val="222222"/>
                <w:sz w:val="22"/>
                <w:szCs w:val="22"/>
                <w:highlight w:val="yellow"/>
              </w:rPr>
            </w:pPr>
            <w:r w:rsidDel="00000000" w:rsidR="00000000" w:rsidRPr="00000000">
              <w:rPr>
                <w:rtl w:val="0"/>
              </w:rPr>
            </w:r>
          </w:p>
        </w:tc>
      </w:tr>
    </w:tbl>
    <w:p w:rsidR="00000000" w:rsidDel="00000000" w:rsidP="00000000" w:rsidRDefault="00000000" w:rsidRPr="00000000" w14:paraId="00000020">
      <w:pPr>
        <w:rPr>
          <w:rFonts w:ascii="Arial" w:cs="Arial" w:eastAsia="Arial" w:hAnsi="Arial"/>
          <w:color w:val="ff0000"/>
          <w:sz w:val="21"/>
          <w:szCs w:val="21"/>
          <w:highlight w:val="yellow"/>
        </w:rPr>
      </w:pPr>
      <w:r w:rsidDel="00000000" w:rsidR="00000000" w:rsidRPr="00000000">
        <w:rPr>
          <w:rtl w:val="0"/>
        </w:rPr>
      </w:r>
    </w:p>
    <w:tbl>
      <w:tblPr>
        <w:tblStyle w:val="Table7"/>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6"/>
        <w:tblGridChange w:id="0">
          <w:tblGrid>
            <w:gridCol w:w="9026"/>
          </w:tblGrid>
        </w:tblGridChange>
      </w:tblGrid>
    </w:tbl>
    <w:p w:rsidR="00000000" w:rsidDel="00000000" w:rsidP="00000000" w:rsidRDefault="00000000" w:rsidRPr="00000000" w14:paraId="00000021">
      <w:pPr>
        <w:rPr>
          <w:rFonts w:ascii="Arial" w:cs="Arial" w:eastAsia="Arial" w:hAnsi="Arial"/>
          <w:color w:val="202020"/>
          <w:sz w:val="21"/>
          <w:szCs w:val="21"/>
        </w:rPr>
      </w:pPr>
      <w:r w:rsidDel="00000000" w:rsidR="00000000" w:rsidRPr="00000000">
        <w:rPr>
          <w:rFonts w:ascii="Arial" w:cs="Arial" w:eastAsia="Arial" w:hAnsi="Arial"/>
          <w:color w:val="202020"/>
          <w:sz w:val="21"/>
          <w:szCs w:val="21"/>
        </w:rPr>
        <w:drawing>
          <wp:inline distB="114300" distT="114300" distL="114300" distR="114300">
            <wp:extent cx="5731200" cy="3225800"/>
            <wp:effectExtent b="0" l="0" r="0" t="0"/>
            <wp:docPr id="2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Arial" w:cs="Arial" w:eastAsia="Arial" w:hAnsi="Arial"/>
          <w:color w:val="202020"/>
          <w:highlight w:val="white"/>
        </w:rPr>
      </w:pPr>
      <w:r w:rsidDel="00000000" w:rsidR="00000000" w:rsidRPr="00000000">
        <w:rPr>
          <w:rFonts w:ascii="Arial" w:cs="Arial" w:eastAsia="Arial" w:hAnsi="Arial"/>
          <w:color w:val="202020"/>
          <w:highlight w:val="white"/>
          <w:rtl w:val="0"/>
        </w:rPr>
        <w:t xml:space="preserve">Our Managing Exam Stress workshops were really well attended last month and booked up very quickly. Whilst we know that exams are now well under-way, we wanted to share with you the recorded workshop to share either with those who were not able to join the live sessions or for those who may like to look back on some of the hints and tips.</w:t>
      </w:r>
    </w:p>
    <w:p w:rsidR="00000000" w:rsidDel="00000000" w:rsidP="00000000" w:rsidRDefault="00000000" w:rsidRPr="00000000" w14:paraId="00000023">
      <w:pPr>
        <w:rPr>
          <w:rFonts w:ascii="Arial" w:cs="Arial" w:eastAsia="Arial" w:hAnsi="Arial"/>
          <w:color w:val="202020"/>
          <w:sz w:val="21"/>
          <w:szCs w:val="21"/>
        </w:rPr>
      </w:pPr>
      <w:r w:rsidDel="00000000" w:rsidR="00000000" w:rsidRPr="00000000">
        <w:rPr>
          <w:rtl w:val="0"/>
        </w:rPr>
      </w:r>
    </w:p>
    <w:p w:rsidR="00000000" w:rsidDel="00000000" w:rsidP="00000000" w:rsidRDefault="00000000" w:rsidRPr="00000000" w14:paraId="00000024">
      <w:pPr>
        <w:rPr>
          <w:rFonts w:ascii="Arial" w:cs="Arial" w:eastAsia="Arial" w:hAnsi="Arial"/>
          <w:color w:val="202020"/>
          <w:highlight w:val="white"/>
        </w:rPr>
      </w:pPr>
      <w:r w:rsidDel="00000000" w:rsidR="00000000" w:rsidRPr="00000000">
        <w:rPr>
          <w:rFonts w:ascii="Arial" w:cs="Arial" w:eastAsia="Arial" w:hAnsi="Arial"/>
          <w:color w:val="202020"/>
          <w:highlight w:val="white"/>
          <w:rtl w:val="0"/>
        </w:rPr>
        <w:t xml:space="preserve">The Kooth Managing Exam Stress workshop recording can be found </w:t>
      </w:r>
      <w:hyperlink r:id="rId13">
        <w:r w:rsidDel="00000000" w:rsidR="00000000" w:rsidRPr="00000000">
          <w:rPr>
            <w:rFonts w:ascii="Arial" w:cs="Arial" w:eastAsia="Arial" w:hAnsi="Arial"/>
            <w:b w:val="1"/>
            <w:color w:val="007c89"/>
            <w:highlight w:val="white"/>
            <w:u w:val="single"/>
            <w:rtl w:val="0"/>
          </w:rPr>
          <w:t xml:space="preserve">HERE</w:t>
        </w:r>
      </w:hyperlink>
      <w:r w:rsidDel="00000000" w:rsidR="00000000" w:rsidRPr="00000000">
        <w:rPr>
          <w:rFonts w:ascii="Arial" w:cs="Arial" w:eastAsia="Arial" w:hAnsi="Arial"/>
          <w:color w:val="202020"/>
          <w:highlight w:val="white"/>
          <w:rtl w:val="0"/>
        </w:rPr>
        <w:t xml:space="preserve">.</w:t>
      </w:r>
    </w:p>
    <w:p w:rsidR="00000000" w:rsidDel="00000000" w:rsidP="00000000" w:rsidRDefault="00000000" w:rsidRPr="00000000" w14:paraId="00000025">
      <w:pPr>
        <w:rPr>
          <w:rFonts w:ascii="Arial" w:cs="Arial" w:eastAsia="Arial" w:hAnsi="Arial"/>
          <w:color w:val="202020"/>
          <w:highlight w:val="white"/>
        </w:rPr>
      </w:pPr>
      <w:r w:rsidDel="00000000" w:rsidR="00000000" w:rsidRPr="00000000">
        <w:rPr>
          <w:rtl w:val="0"/>
        </w:rPr>
      </w:r>
    </w:p>
    <w:p w:rsidR="00000000" w:rsidDel="00000000" w:rsidP="00000000" w:rsidRDefault="00000000" w:rsidRPr="00000000" w14:paraId="00000026">
      <w:pPr>
        <w:rPr>
          <w:rFonts w:ascii="Arial" w:cs="Arial" w:eastAsia="Arial" w:hAnsi="Arial"/>
          <w:color w:val="202020"/>
          <w:highlight w:val="white"/>
        </w:rPr>
      </w:pPr>
      <w:r w:rsidDel="00000000" w:rsidR="00000000" w:rsidRPr="00000000">
        <w:rPr>
          <w:rtl w:val="0"/>
        </w:rPr>
      </w:r>
    </w:p>
    <w:tbl>
      <w:tblPr>
        <w:tblStyle w:val="Table8"/>
        <w:tblW w:w="9025.511811023624"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1170" w:hRule="atLeast"/>
          <w:tblHeader w:val="0"/>
        </w:trPr>
        <w:tc>
          <w:tcPr>
            <w:tcBorders>
              <w:top w:color="000000" w:space="0" w:sz="0" w:val="nil"/>
              <w:left w:color="000000" w:space="0" w:sz="0" w:val="nil"/>
              <w:bottom w:color="000000" w:space="0" w:sz="0" w:val="nil"/>
              <w:right w:color="000000" w:space="0" w:sz="0" w:val="nil"/>
            </w:tcBorders>
            <w:tcMar>
              <w:top w:w="280.0" w:type="dxa"/>
              <w:left w:w="280.0" w:type="dxa"/>
              <w:bottom w:w="280.0" w:type="dxa"/>
              <w:right w:w="280.0" w:type="dxa"/>
            </w:tcMar>
            <w:vAlign w:val="top"/>
          </w:tcPr>
          <w:p w:rsidR="00000000" w:rsidDel="00000000" w:rsidP="00000000" w:rsidRDefault="00000000" w:rsidRPr="00000000" w14:paraId="00000027">
            <w:pPr>
              <w:spacing w:line="360" w:lineRule="auto"/>
              <w:jc w:val="center"/>
              <w:rPr>
                <w:rFonts w:ascii="Roboto" w:cs="Roboto" w:eastAsia="Roboto" w:hAnsi="Roboto"/>
                <w:b w:val="1"/>
                <w:color w:val="ffffff"/>
                <w:sz w:val="33"/>
                <w:szCs w:val="33"/>
                <w:shd w:fill="4db0de" w:val="clear"/>
              </w:rPr>
            </w:pPr>
            <w:r w:rsidDel="00000000" w:rsidR="00000000" w:rsidRPr="00000000">
              <w:rPr>
                <w:rFonts w:ascii="Roboto" w:cs="Roboto" w:eastAsia="Roboto" w:hAnsi="Roboto"/>
                <w:b w:val="1"/>
                <w:color w:val="ffffff"/>
                <w:sz w:val="33"/>
                <w:szCs w:val="33"/>
                <w:shd w:fill="4db0de" w:val="clear"/>
                <w:rtl w:val="0"/>
              </w:rPr>
              <w:t xml:space="preserve">Support for Schools -</w:t>
            </w:r>
          </w:p>
          <w:p w:rsidR="00000000" w:rsidDel="00000000" w:rsidP="00000000" w:rsidRDefault="00000000" w:rsidRPr="00000000" w14:paraId="00000028">
            <w:pPr>
              <w:spacing w:line="360" w:lineRule="auto"/>
              <w:jc w:val="center"/>
              <w:rPr>
                <w:rFonts w:ascii="Roboto" w:cs="Roboto" w:eastAsia="Roboto" w:hAnsi="Roboto"/>
                <w:color w:val="222222"/>
                <w:sz w:val="22"/>
                <w:szCs w:val="22"/>
                <w:shd w:fill="4db0de" w:val="clear"/>
              </w:rPr>
            </w:pPr>
            <w:r w:rsidDel="00000000" w:rsidR="00000000" w:rsidRPr="00000000">
              <w:rPr>
                <w:rFonts w:ascii="Roboto" w:cs="Roboto" w:eastAsia="Roboto" w:hAnsi="Roboto"/>
                <w:b w:val="1"/>
                <w:color w:val="ffffff"/>
                <w:sz w:val="33"/>
                <w:szCs w:val="33"/>
                <w:shd w:fill="4db0de" w:val="clear"/>
                <w:rtl w:val="0"/>
              </w:rPr>
              <w:t xml:space="preserve">Kooth Young Males Mental Health Workshops</w:t>
            </w:r>
            <w:r w:rsidDel="00000000" w:rsidR="00000000" w:rsidRPr="00000000">
              <w:rPr>
                <w:rtl w:val="0"/>
              </w:rPr>
            </w:r>
          </w:p>
        </w:tc>
      </w:tr>
    </w:tbl>
    <w:p w:rsidR="00000000" w:rsidDel="00000000" w:rsidP="00000000" w:rsidRDefault="00000000" w:rsidRPr="00000000" w14:paraId="00000029">
      <w:pPr>
        <w:rPr>
          <w:rFonts w:ascii="Arial" w:cs="Arial" w:eastAsia="Arial" w:hAnsi="Arial"/>
          <w:color w:val="202020"/>
          <w:highlight w:val="white"/>
        </w:rPr>
      </w:pPr>
      <w:r w:rsidDel="00000000" w:rsidR="00000000" w:rsidRPr="00000000">
        <w:rPr>
          <w:rtl w:val="0"/>
        </w:rPr>
      </w:r>
    </w:p>
    <w:p w:rsidR="00000000" w:rsidDel="00000000" w:rsidP="00000000" w:rsidRDefault="00000000" w:rsidRPr="00000000" w14:paraId="0000002A">
      <w:pPr>
        <w:rPr>
          <w:rFonts w:ascii="Arial" w:cs="Arial" w:eastAsia="Arial" w:hAnsi="Arial"/>
          <w:color w:val="202020"/>
          <w:highlight w:val="white"/>
        </w:rPr>
      </w:pPr>
      <w:r w:rsidDel="00000000" w:rsidR="00000000" w:rsidRPr="00000000">
        <w:rPr>
          <w:rFonts w:ascii="Arial" w:cs="Arial" w:eastAsia="Arial" w:hAnsi="Arial"/>
          <w:color w:val="202020"/>
          <w:highlight w:val="white"/>
        </w:rPr>
        <w:drawing>
          <wp:inline distB="114300" distT="114300" distL="114300" distR="114300">
            <wp:extent cx="5731200" cy="3225800"/>
            <wp:effectExtent b="0" l="0" r="0" t="0"/>
            <wp:docPr id="2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Arial" w:cs="Arial" w:eastAsia="Arial" w:hAnsi="Arial"/>
          <w:color w:val="202020"/>
          <w:highlight w:val="white"/>
        </w:rPr>
      </w:pPr>
      <w:r w:rsidDel="00000000" w:rsidR="00000000" w:rsidRPr="00000000">
        <w:rPr>
          <w:rtl w:val="0"/>
        </w:rPr>
      </w:r>
    </w:p>
    <w:tbl>
      <w:tblPr>
        <w:tblStyle w:val="Table9"/>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15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rFonts w:ascii="Roboto" w:cs="Roboto" w:eastAsia="Roboto" w:hAnsi="Roboto"/>
                <w:color w:val="202020"/>
                <w:highlight w:val="white"/>
              </w:rPr>
            </w:pPr>
            <w:r w:rsidDel="00000000" w:rsidR="00000000" w:rsidRPr="00000000">
              <w:rPr>
                <w:rtl w:val="0"/>
              </w:rPr>
            </w:r>
          </w:p>
          <w:tbl>
            <w:tblPr>
              <w:tblStyle w:val="Table10"/>
              <w:tblW w:w="8526.28424755510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6.284247555106"/>
              <w:tblGridChange w:id="0">
                <w:tblGrid>
                  <w:gridCol w:w="8526.284247555106"/>
                </w:tblGrid>
              </w:tblGridChange>
            </w:tblGrid>
            <w:tr>
              <w:trPr>
                <w:cantSplit w:val="0"/>
                <w:trHeight w:val="153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ind w:left="600" w:right="600" w:firstLine="0"/>
                    <w:jc w:val="center"/>
                    <w:rPr>
                      <w:rFonts w:ascii="Roboto" w:cs="Roboto" w:eastAsia="Roboto" w:hAnsi="Roboto"/>
                      <w:b w:val="1"/>
                      <w:color w:val="45818e"/>
                      <w:highlight w:val="white"/>
                    </w:rPr>
                  </w:pPr>
                  <w:r w:rsidDel="00000000" w:rsidR="00000000" w:rsidRPr="00000000">
                    <w:rPr>
                      <w:rFonts w:ascii="Roboto" w:cs="Roboto" w:eastAsia="Roboto" w:hAnsi="Roboto"/>
                      <w:b w:val="1"/>
                      <w:color w:val="45818e"/>
                      <w:highlight w:val="white"/>
                      <w:rtl w:val="0"/>
                    </w:rPr>
                    <w:t xml:space="preserve">FREE, SAFE &amp; ANONYMOUS SUPPORT FOR YOUNG MALES' MENTAL HEALTH &amp; WELLBEING</w:t>
                  </w:r>
                </w:p>
                <w:p w:rsidR="00000000" w:rsidDel="00000000" w:rsidP="00000000" w:rsidRDefault="00000000" w:rsidRPr="00000000" w14:paraId="0000002E">
                  <w:pPr>
                    <w:jc w:val="center"/>
                    <w:rPr>
                      <w:rFonts w:ascii="Roboto" w:cs="Roboto" w:eastAsia="Roboto" w:hAnsi="Roboto"/>
                      <w:color w:val="202020"/>
                      <w:highlight w:val="white"/>
                    </w:rPr>
                  </w:pPr>
                  <w:r w:rsidDel="00000000" w:rsidR="00000000" w:rsidRPr="00000000">
                    <w:rPr>
                      <w:rFonts w:ascii="Roboto" w:cs="Roboto" w:eastAsia="Roboto" w:hAnsi="Roboto"/>
                      <w:color w:val="202020"/>
                      <w:highlight w:val="white"/>
                      <w:rtl w:val="0"/>
                    </w:rPr>
                    <w:t xml:space="preserve"> at </w:t>
                  </w:r>
                  <w:hyperlink r:id="rId15">
                    <w:r w:rsidDel="00000000" w:rsidR="00000000" w:rsidRPr="00000000">
                      <w:rPr>
                        <w:rFonts w:ascii="Roboto" w:cs="Roboto" w:eastAsia="Roboto" w:hAnsi="Roboto"/>
                        <w:color w:val="007c89"/>
                        <w:highlight w:val="white"/>
                        <w:u w:val="single"/>
                        <w:rtl w:val="0"/>
                      </w:rPr>
                      <w:t xml:space="preserve">www.Kooth.com</w:t>
                    </w:r>
                  </w:hyperlink>
                  <w:r w:rsidDel="00000000" w:rsidR="00000000" w:rsidRPr="00000000">
                    <w:rPr>
                      <w:rFonts w:ascii="Roboto" w:cs="Roboto" w:eastAsia="Roboto" w:hAnsi="Roboto"/>
                      <w:color w:val="202020"/>
                      <w:highlight w:val="white"/>
                      <w:rtl w:val="0"/>
                    </w:rPr>
                    <w:t xml:space="preserve"> - online support for young people</w:t>
                  </w:r>
                </w:p>
                <w:p w:rsidR="00000000" w:rsidDel="00000000" w:rsidP="00000000" w:rsidRDefault="00000000" w:rsidRPr="00000000" w14:paraId="0000002F">
                  <w:pPr>
                    <w:jc w:val="center"/>
                    <w:rPr>
                      <w:rFonts w:ascii="Roboto" w:cs="Roboto" w:eastAsia="Roboto" w:hAnsi="Roboto"/>
                      <w:color w:val="202020"/>
                      <w:highlight w:val="white"/>
                    </w:rPr>
                  </w:pPr>
                  <w:r w:rsidDel="00000000" w:rsidR="00000000" w:rsidRPr="00000000">
                    <w:rPr>
                      <w:rFonts w:ascii="Roboto" w:cs="Roboto" w:eastAsia="Roboto" w:hAnsi="Roboto"/>
                      <w:color w:val="202020"/>
                      <w:highlight w:val="white"/>
                      <w:rtl w:val="0"/>
                    </w:rPr>
                    <w:t xml:space="preserve"> </w:t>
                  </w:r>
                </w:p>
              </w:tc>
            </w:tr>
          </w:tbl>
          <w:p w:rsidR="00000000" w:rsidDel="00000000" w:rsidP="00000000" w:rsidRDefault="00000000" w:rsidRPr="00000000" w14:paraId="00000030">
            <w:pPr>
              <w:jc w:val="center"/>
              <w:rPr>
                <w:rFonts w:ascii="Roboto" w:cs="Roboto" w:eastAsia="Roboto" w:hAnsi="Roboto"/>
                <w:color w:val="202020"/>
                <w:highlight w:val="white"/>
              </w:rPr>
            </w:pPr>
            <w:r w:rsidDel="00000000" w:rsidR="00000000" w:rsidRPr="00000000">
              <w:rPr>
                <w:rtl w:val="0"/>
              </w:rPr>
            </w:r>
          </w:p>
        </w:tc>
      </w:tr>
    </w:tbl>
    <w:p w:rsidR="00000000" w:rsidDel="00000000" w:rsidP="00000000" w:rsidRDefault="00000000" w:rsidRPr="00000000" w14:paraId="00000031">
      <w:pPr>
        <w:shd w:fill="ffffff" w:val="clear"/>
        <w:rPr>
          <w:rFonts w:ascii="Roboto" w:cs="Roboto" w:eastAsia="Roboto" w:hAnsi="Roboto"/>
          <w:color w:val="202020"/>
          <w:highlight w:val="white"/>
        </w:rPr>
      </w:pPr>
      <w:r w:rsidDel="00000000" w:rsidR="00000000" w:rsidRPr="00000000">
        <w:rPr>
          <w:rtl w:val="0"/>
        </w:rPr>
      </w:r>
    </w:p>
    <w:p w:rsidR="00000000" w:rsidDel="00000000" w:rsidP="00000000" w:rsidRDefault="00000000" w:rsidRPr="00000000" w14:paraId="00000032">
      <w:pPr>
        <w:shd w:fill="ffffff" w:val="clear"/>
        <w:rPr>
          <w:rFonts w:ascii="Roboto" w:cs="Roboto" w:eastAsia="Roboto" w:hAnsi="Roboto"/>
          <w:color w:val="202020"/>
          <w:sz w:val="21"/>
          <w:szCs w:val="21"/>
          <w:highlight w:val="white"/>
        </w:rPr>
      </w:pPr>
      <w:r w:rsidDel="00000000" w:rsidR="00000000" w:rsidRPr="00000000">
        <w:rPr>
          <w:rFonts w:ascii="Roboto" w:cs="Roboto" w:eastAsia="Roboto" w:hAnsi="Roboto"/>
          <w:color w:val="202020"/>
          <w:sz w:val="21"/>
          <w:szCs w:val="21"/>
          <w:highlight w:val="white"/>
          <w:rtl w:val="0"/>
        </w:rPr>
        <w:t xml:space="preserve">We recognise that often young men have a barrier to receiving support and this can be for a number of reasons, some of which we have identified in our Kooth Pulse report and created a workshop in support. Mental health support for young men is so important.</w:t>
      </w:r>
    </w:p>
    <w:p w:rsidR="00000000" w:rsidDel="00000000" w:rsidP="00000000" w:rsidRDefault="00000000" w:rsidRPr="00000000" w14:paraId="00000033">
      <w:pPr>
        <w:shd w:fill="ffffff" w:val="clear"/>
        <w:rPr>
          <w:rFonts w:ascii="Roboto" w:cs="Roboto" w:eastAsia="Roboto" w:hAnsi="Roboto"/>
          <w:color w:val="202020"/>
          <w:highlight w:val="white"/>
        </w:rPr>
      </w:pPr>
      <w:r w:rsidDel="00000000" w:rsidR="00000000" w:rsidRPr="00000000">
        <w:rPr>
          <w:rFonts w:ascii="Roboto" w:cs="Roboto" w:eastAsia="Roboto" w:hAnsi="Roboto"/>
          <w:color w:val="202020"/>
          <w:highlight w:val="white"/>
          <w:rtl w:val="0"/>
        </w:rPr>
        <w:t xml:space="preserve"> </w:t>
      </w:r>
    </w:p>
    <w:p w:rsidR="00000000" w:rsidDel="00000000" w:rsidP="00000000" w:rsidRDefault="00000000" w:rsidRPr="00000000" w14:paraId="00000034">
      <w:pPr>
        <w:shd w:fill="ffffff" w:val="clear"/>
        <w:rPr>
          <w:rFonts w:ascii="Roboto" w:cs="Roboto" w:eastAsia="Roboto" w:hAnsi="Roboto"/>
          <w:color w:val="202020"/>
          <w:sz w:val="21"/>
          <w:szCs w:val="21"/>
          <w:highlight w:val="white"/>
        </w:rPr>
      </w:pPr>
      <w:r w:rsidDel="00000000" w:rsidR="00000000" w:rsidRPr="00000000">
        <w:rPr>
          <w:rFonts w:ascii="Roboto" w:cs="Roboto" w:eastAsia="Roboto" w:hAnsi="Roboto"/>
          <w:color w:val="202020"/>
          <w:sz w:val="21"/>
          <w:szCs w:val="21"/>
          <w:highlight w:val="white"/>
          <w:rtl w:val="0"/>
        </w:rPr>
        <w:t xml:space="preserve">Kooth has created a male targeted workshops designed to help young men identify, manage and get support for any questions or worries they may have.</w:t>
      </w:r>
    </w:p>
    <w:p w:rsidR="00000000" w:rsidDel="00000000" w:rsidP="00000000" w:rsidRDefault="00000000" w:rsidRPr="00000000" w14:paraId="00000035">
      <w:pPr>
        <w:rPr>
          <w:rFonts w:ascii="Arial" w:cs="Arial" w:eastAsia="Arial" w:hAnsi="Arial"/>
          <w:color w:val="202020"/>
          <w:sz w:val="21"/>
          <w:szCs w:val="21"/>
          <w:highlight w:val="white"/>
        </w:rPr>
      </w:pPr>
      <w:r w:rsidDel="00000000" w:rsidR="00000000" w:rsidRPr="00000000">
        <w:rPr>
          <w:rtl w:val="0"/>
        </w:rPr>
      </w:r>
    </w:p>
    <w:p w:rsidR="00000000" w:rsidDel="00000000" w:rsidP="00000000" w:rsidRDefault="00000000" w:rsidRPr="00000000" w14:paraId="00000036">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37">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38">
      <w:pPr>
        <w:rPr>
          <w:rFonts w:ascii="Arial" w:cs="Arial" w:eastAsia="Arial" w:hAnsi="Arial"/>
          <w:b w:val="1"/>
          <w:color w:val="202020"/>
          <w:highlight w:val="white"/>
        </w:rPr>
      </w:pPr>
      <w:r w:rsidDel="00000000" w:rsidR="00000000" w:rsidRPr="00000000">
        <w:rPr>
          <w:rFonts w:ascii="Arial" w:cs="Arial" w:eastAsia="Arial" w:hAnsi="Arial"/>
          <w:b w:val="1"/>
          <w:color w:val="202020"/>
          <w:highlight w:val="white"/>
        </w:rPr>
        <w:drawing>
          <wp:inline distB="114300" distT="114300" distL="114300" distR="114300">
            <wp:extent cx="5731200" cy="3200400"/>
            <wp:effectExtent b="0" l="0" r="0" t="0"/>
            <wp:docPr id="1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3A">
      <w:pPr>
        <w:rPr>
          <w:rFonts w:ascii="Arial" w:cs="Arial" w:eastAsia="Arial" w:hAnsi="Arial"/>
          <w:b w:val="1"/>
          <w:color w:val="202020"/>
          <w:highlight w:val="white"/>
        </w:rPr>
      </w:pPr>
      <w:r w:rsidDel="00000000" w:rsidR="00000000" w:rsidRPr="00000000">
        <w:rPr>
          <w:rtl w:val="0"/>
        </w:rPr>
      </w:r>
    </w:p>
    <w:tbl>
      <w:tblPr>
        <w:tblStyle w:val="Table1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28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Please contact your local Kooth Engagement Lead to book a workshop or receive a recording for lessons and focus groups.</w:t>
            </w:r>
          </w:p>
          <w:p w:rsidR="00000000" w:rsidDel="00000000" w:rsidP="00000000" w:rsidRDefault="00000000" w:rsidRPr="00000000" w14:paraId="0000003C">
            <w:pPr>
              <w:jc w:val="center"/>
              <w:rPr>
                <w:rFonts w:ascii="Roboto" w:cs="Roboto" w:eastAsia="Roboto" w:hAnsi="Roboto"/>
                <w:b w:val="1"/>
                <w:color w:val="202020"/>
                <w:highlight w:val="white"/>
              </w:rPr>
            </w:pPr>
            <w:r w:rsidDel="00000000" w:rsidR="00000000" w:rsidRPr="00000000">
              <w:rPr>
                <w:rtl w:val="0"/>
              </w:rPr>
            </w:r>
          </w:p>
          <w:p w:rsidR="00000000" w:rsidDel="00000000" w:rsidP="00000000" w:rsidRDefault="00000000" w:rsidRPr="00000000" w14:paraId="0000003D">
            <w:pPr>
              <w:jc w:val="center"/>
              <w:rPr>
                <w:rFonts w:ascii="Roboto" w:cs="Roboto" w:eastAsia="Roboto" w:hAnsi="Roboto"/>
                <w:b w:val="1"/>
                <w:color w:val="202020"/>
                <w:sz w:val="21"/>
                <w:szCs w:val="21"/>
                <w:highlight w:val="white"/>
                <w:u w:val="single"/>
              </w:rPr>
            </w:pPr>
            <w:r w:rsidDel="00000000" w:rsidR="00000000" w:rsidRPr="00000000">
              <w:rPr>
                <w:rFonts w:ascii="Roboto" w:cs="Roboto" w:eastAsia="Roboto" w:hAnsi="Roboto"/>
                <w:b w:val="1"/>
                <w:color w:val="202020"/>
                <w:sz w:val="21"/>
                <w:szCs w:val="21"/>
                <w:highlight w:val="white"/>
                <w:u w:val="single"/>
                <w:rtl w:val="0"/>
              </w:rPr>
              <w:t xml:space="preserve">-What we offer-</w:t>
            </w:r>
          </w:p>
          <w:p w:rsidR="00000000" w:rsidDel="00000000" w:rsidP="00000000" w:rsidRDefault="00000000" w:rsidRPr="00000000" w14:paraId="0000003E">
            <w:pPr>
              <w:jc w:val="center"/>
              <w:rPr>
                <w:rFonts w:ascii="Roboto" w:cs="Roboto" w:eastAsia="Roboto" w:hAnsi="Roboto"/>
                <w:b w:val="1"/>
                <w:color w:val="202020"/>
                <w:sz w:val="21"/>
                <w:szCs w:val="21"/>
                <w:highlight w:val="white"/>
              </w:rPr>
            </w:pPr>
            <w:r w:rsidDel="00000000" w:rsidR="00000000" w:rsidRPr="00000000">
              <w:rPr>
                <w:rtl w:val="0"/>
              </w:rPr>
            </w:r>
          </w:p>
          <w:p w:rsidR="00000000" w:rsidDel="00000000" w:rsidP="00000000" w:rsidRDefault="00000000" w:rsidRPr="00000000" w14:paraId="0000003F">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-Free counselling from BACP accredited counsellors-</w:t>
            </w:r>
          </w:p>
          <w:p w:rsidR="00000000" w:rsidDel="00000000" w:rsidP="00000000" w:rsidRDefault="00000000" w:rsidRPr="00000000" w14:paraId="00000040">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 Digital round the clock availability, enabling the likelihood of engagement-</w:t>
            </w:r>
          </w:p>
          <w:p w:rsidR="00000000" w:rsidDel="00000000" w:rsidP="00000000" w:rsidRDefault="00000000" w:rsidRPr="00000000" w14:paraId="00000041">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-Free resources and support for your organisation-</w:t>
            </w:r>
          </w:p>
          <w:p w:rsidR="00000000" w:rsidDel="00000000" w:rsidP="00000000" w:rsidRDefault="00000000" w:rsidRPr="00000000" w14:paraId="00000042">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-Free staff training on Kooth services-</w:t>
            </w:r>
          </w:p>
          <w:p w:rsidR="00000000" w:rsidDel="00000000" w:rsidP="00000000" w:rsidRDefault="00000000" w:rsidRPr="00000000" w14:paraId="00000043">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-Class and group awareness workshops-</w:t>
            </w:r>
          </w:p>
          <w:p w:rsidR="00000000" w:rsidDel="00000000" w:rsidP="00000000" w:rsidRDefault="00000000" w:rsidRPr="00000000" w14:paraId="00000044">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-Self help tools to build resilience and confidence-</w:t>
            </w:r>
          </w:p>
          <w:p w:rsidR="00000000" w:rsidDel="00000000" w:rsidP="00000000" w:rsidRDefault="00000000" w:rsidRPr="00000000" w14:paraId="00000045">
            <w:pPr>
              <w:jc w:val="center"/>
              <w:rPr>
                <w:rFonts w:ascii="Roboto" w:cs="Roboto" w:eastAsia="Roboto" w:hAnsi="Roboto"/>
                <w:b w:val="1"/>
                <w:color w:val="202020"/>
                <w:sz w:val="21"/>
                <w:szCs w:val="21"/>
                <w:highlight w:val="white"/>
              </w:rPr>
            </w:pPr>
            <w:r w:rsidDel="00000000" w:rsidR="00000000" w:rsidRPr="00000000">
              <w:rPr>
                <w:rtl w:val="0"/>
              </w:rPr>
            </w:r>
          </w:p>
          <w:p w:rsidR="00000000" w:rsidDel="00000000" w:rsidP="00000000" w:rsidRDefault="00000000" w:rsidRPr="00000000" w14:paraId="00000046">
            <w:pPr>
              <w:jc w:val="center"/>
              <w:rPr>
                <w:rFonts w:ascii="Roboto" w:cs="Roboto" w:eastAsia="Roboto" w:hAnsi="Roboto"/>
                <w:b w:val="1"/>
                <w:color w:val="202020"/>
                <w:sz w:val="21"/>
                <w:szCs w:val="21"/>
                <w:highlight w:val="white"/>
              </w:rPr>
            </w:pPr>
            <w:r w:rsidDel="00000000" w:rsidR="00000000" w:rsidRPr="00000000">
              <w:rPr>
                <w:rtl w:val="0"/>
              </w:rPr>
            </w:r>
          </w:p>
          <w:p w:rsidR="00000000" w:rsidDel="00000000" w:rsidP="00000000" w:rsidRDefault="00000000" w:rsidRPr="00000000" w14:paraId="00000047">
            <w:pPr>
              <w:jc w:val="center"/>
              <w:rPr>
                <w:rFonts w:ascii="Roboto" w:cs="Roboto" w:eastAsia="Roboto" w:hAnsi="Roboto"/>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We also have male focused posters and cards that we can send in support of your pending workshop or awareness day.</w:t>
            </w:r>
          </w:p>
        </w:tc>
      </w:tr>
      <w:tr>
        <w:trPr>
          <w:cantSplit w:val="0"/>
          <w:trHeight w:val="12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rPr>
                <w:rFonts w:ascii="Roboto" w:cs="Roboto" w:eastAsia="Roboto" w:hAnsi="Roboto"/>
                <w:b w:val="1"/>
                <w:color w:val="202020"/>
                <w:highlight w:val="white"/>
              </w:rPr>
            </w:pPr>
            <w:r w:rsidDel="00000000" w:rsidR="00000000" w:rsidRPr="00000000">
              <w:rPr>
                <w:rtl w:val="0"/>
              </w:rPr>
            </w:r>
          </w:p>
          <w:tbl>
            <w:tblPr>
              <w:tblStyle w:val="Table12"/>
              <w:tblW w:w="8526.28424755510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6.284247555106"/>
              <w:tblGridChange w:id="0">
                <w:tblGrid>
                  <w:gridCol w:w="8526.284247555106"/>
                </w:tblGrid>
              </w:tblGridChange>
            </w:tblGrid>
            <w:tr>
              <w:trPr>
                <w:cantSplit w:val="0"/>
                <w:trHeight w:val="2046.09375" w:hRule="atLeast"/>
                <w:tblHeader w:val="0"/>
              </w:trPr>
              <w:tc>
                <w:tcPr>
                  <w:tcBorders>
                    <w:top w:color="000000" w:space="0" w:sz="0" w:val="nil"/>
                    <w:left w:color="000000" w:space="0" w:sz="0" w:val="nil"/>
                    <w:bottom w:color="000000" w:space="0" w:sz="0" w:val="nil"/>
                    <w:right w:color="000000" w:space="0" w:sz="0" w:val="nil"/>
                  </w:tcBorders>
                  <w:shd w:fill="4db0de" w:val="clear"/>
                  <w:tcMar>
                    <w:top w:w="280.0" w:type="dxa"/>
                    <w:left w:w="280.0" w:type="dxa"/>
                    <w:bottom w:w="280.0" w:type="dxa"/>
                    <w:right w:w="280.0" w:type="dxa"/>
                  </w:tcMar>
                  <w:vAlign w:val="top"/>
                </w:tcPr>
                <w:p w:rsidR="00000000" w:rsidDel="00000000" w:rsidP="00000000" w:rsidRDefault="00000000" w:rsidRPr="00000000" w14:paraId="00000049">
                  <w:pPr>
                    <w:spacing w:line="360" w:lineRule="auto"/>
                    <w:jc w:val="center"/>
                    <w:rPr>
                      <w:rFonts w:ascii="Roboto" w:cs="Roboto" w:eastAsia="Roboto" w:hAnsi="Roboto"/>
                      <w:b w:val="1"/>
                      <w:color w:val="ffffff"/>
                      <w:sz w:val="33"/>
                      <w:szCs w:val="33"/>
                      <w:shd w:fill="4db0de" w:val="clear"/>
                    </w:rPr>
                  </w:pPr>
                  <w:r w:rsidDel="00000000" w:rsidR="00000000" w:rsidRPr="00000000">
                    <w:rPr>
                      <w:rFonts w:ascii="Roboto" w:cs="Roboto" w:eastAsia="Roboto" w:hAnsi="Roboto"/>
                      <w:b w:val="1"/>
                      <w:color w:val="ffffff"/>
                      <w:sz w:val="33"/>
                      <w:szCs w:val="33"/>
                      <w:shd w:fill="4db0de" w:val="clear"/>
                      <w:rtl w:val="0"/>
                    </w:rPr>
                    <w:t xml:space="preserve">Support for Schools -</w:t>
                  </w:r>
                </w:p>
                <w:p w:rsidR="00000000" w:rsidDel="00000000" w:rsidP="00000000" w:rsidRDefault="00000000" w:rsidRPr="00000000" w14:paraId="0000004A">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3"/>
                      <w:szCs w:val="33"/>
                      <w:shd w:fill="4db0de" w:val="clear"/>
                      <w:rtl w:val="0"/>
                    </w:rPr>
                    <w:t xml:space="preserve">Regional Transition Workshops for Y6 Pupils</w:t>
                  </w:r>
                  <w:r w:rsidDel="00000000" w:rsidR="00000000" w:rsidRPr="00000000">
                    <w:rPr>
                      <w:rtl w:val="0"/>
                    </w:rPr>
                  </w:r>
                </w:p>
              </w:tc>
            </w:tr>
          </w:tbl>
          <w:p w:rsidR="00000000" w:rsidDel="00000000" w:rsidP="00000000" w:rsidRDefault="00000000" w:rsidRPr="00000000" w14:paraId="0000004B">
            <w:pPr>
              <w:jc w:val="center"/>
              <w:rPr>
                <w:rFonts w:ascii="Arial" w:cs="Arial" w:eastAsia="Arial" w:hAnsi="Arial"/>
                <w:b w:val="1"/>
                <w:color w:val="202020"/>
                <w:highlight w:val="white"/>
              </w:rPr>
            </w:pPr>
            <w:r w:rsidDel="00000000" w:rsidR="00000000" w:rsidRPr="00000000">
              <w:rPr>
                <w:rtl w:val="0"/>
              </w:rPr>
            </w:r>
          </w:p>
        </w:tc>
      </w:tr>
    </w:tbl>
    <w:p w:rsidR="00000000" w:rsidDel="00000000" w:rsidP="00000000" w:rsidRDefault="00000000" w:rsidRPr="00000000" w14:paraId="0000004C">
      <w:pPr>
        <w:rPr>
          <w:rFonts w:ascii="Arial" w:cs="Arial" w:eastAsia="Arial" w:hAnsi="Arial"/>
          <w:b w:val="1"/>
          <w:color w:val="202020"/>
          <w:highlight w:val="white"/>
        </w:rPr>
      </w:pPr>
      <w:r w:rsidDel="00000000" w:rsidR="00000000" w:rsidRPr="00000000">
        <w:rPr>
          <w:rFonts w:ascii="Arial" w:cs="Arial" w:eastAsia="Arial" w:hAnsi="Arial"/>
          <w:b w:val="1"/>
          <w:color w:val="202020"/>
          <w:highlight w:val="white"/>
        </w:rPr>
        <w:drawing>
          <wp:inline distB="114300" distT="114300" distL="114300" distR="114300">
            <wp:extent cx="5731200" cy="2870200"/>
            <wp:effectExtent b="0" l="0" r="0" t="0"/>
            <wp:docPr id="18"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4E">
      <w:pPr>
        <w:rPr>
          <w:rFonts w:ascii="Arial" w:cs="Arial" w:eastAsia="Arial" w:hAnsi="Arial"/>
          <w:b w:val="1"/>
          <w:color w:val="202020"/>
          <w:highlight w:val="white"/>
        </w:rPr>
      </w:pPr>
      <w:r w:rsidDel="00000000" w:rsidR="00000000" w:rsidRPr="00000000">
        <w:rPr>
          <w:rtl w:val="0"/>
        </w:rPr>
      </w:r>
    </w:p>
    <w:tbl>
      <w:tblPr>
        <w:tblStyle w:val="Table13"/>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7780" w:hRule="atLeast"/>
          <w:tblHeader w:val="0"/>
        </w:trPr>
        <w:tc>
          <w:tcPr>
            <w:tcBorders>
              <w:top w:color="000000" w:space="0" w:sz="0" w:val="nil"/>
              <w:left w:color="000000" w:space="0" w:sz="0" w:val="nil"/>
              <w:bottom w:color="000000" w:space="0" w:sz="0" w:val="nil"/>
              <w:right w:color="000000" w:space="0" w:sz="0" w:val="nil"/>
            </w:tcBorders>
            <w:tcMar>
              <w:top w:w="14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bl>
            <w:tblPr>
              <w:tblStyle w:val="Table14"/>
              <w:tblW w:w="8526.28424755510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6.284247555106"/>
              <w:tblGridChange w:id="0">
                <w:tblGrid>
                  <w:gridCol w:w="8526.284247555106"/>
                </w:tblGrid>
              </w:tblGridChange>
            </w:tblGrid>
            <w:tr>
              <w:trPr>
                <w:cantSplit w:val="0"/>
                <w:trHeight w:val="888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280.0" w:type="dxa"/>
                    <w:bottom w:w="140.0" w:type="dxa"/>
                    <w:right w:w="280.0" w:type="dxa"/>
                  </w:tcMar>
                  <w:vAlign w:val="top"/>
                </w:tcPr>
                <w:p w:rsidR="00000000" w:rsidDel="00000000" w:rsidP="00000000" w:rsidRDefault="00000000" w:rsidRPr="00000000" w14:paraId="00000050">
                  <w:pPr>
                    <w:jc w:val="center"/>
                    <w:rPr>
                      <w:rFonts w:ascii="Roboto" w:cs="Roboto" w:eastAsia="Roboto" w:hAnsi="Roboto"/>
                      <w:b w:val="1"/>
                      <w:color w:val="202020"/>
                      <w:highlight w:val="white"/>
                    </w:rPr>
                  </w:pPr>
                  <w:r w:rsidDel="00000000" w:rsidR="00000000" w:rsidRPr="00000000">
                    <w:rPr>
                      <w:rtl w:val="0"/>
                    </w:rPr>
                  </w:r>
                </w:p>
                <w:tbl>
                  <w:tblPr>
                    <w:tblStyle w:val="Table15"/>
                    <w:tblW w:w="7958.130604280936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8.1306042809365"/>
                    <w:tblGridChange w:id="0">
                      <w:tblGrid>
                        <w:gridCol w:w="7958.1306042809365"/>
                      </w:tblGrid>
                    </w:tblGridChange>
                  </w:tblGrid>
                  <w:tr>
                    <w:trPr>
                      <w:cantSplit w:val="0"/>
                      <w:trHeight w:val="8272.587890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Arial" w:cs="Arial" w:eastAsia="Arial" w:hAnsi="Arial"/>
                            <w:b w:val="1"/>
                            <w:color w:val="202020"/>
                            <w:highlight w:val="white"/>
                          </w:rPr>
                        </w:pPr>
                        <w:r w:rsidDel="00000000" w:rsidR="00000000" w:rsidRPr="00000000">
                          <w:rPr>
                            <w:rFonts w:ascii="Arial" w:cs="Arial" w:eastAsia="Arial" w:hAnsi="Arial"/>
                            <w:b w:val="1"/>
                            <w:color w:val="202020"/>
                            <w:highlight w:val="white"/>
                            <w:rtl w:val="0"/>
                          </w:rPr>
                          <w:t xml:space="preserve">Welcome to Kooth's regional transition workshops for June 2022</w:t>
                        </w:r>
                      </w:p>
                      <w:p w:rsidR="00000000" w:rsidDel="00000000" w:rsidP="00000000" w:rsidRDefault="00000000" w:rsidRPr="00000000" w14:paraId="00000052">
                        <w:pPr>
                          <w:rPr>
                            <w:rFonts w:ascii="Roboto" w:cs="Roboto" w:eastAsia="Roboto" w:hAnsi="Roboto"/>
                            <w:b w:val="1"/>
                            <w:color w:val="202020"/>
                            <w:highlight w:val="white"/>
                          </w:rPr>
                        </w:pPr>
                        <w:r w:rsidDel="00000000" w:rsidR="00000000" w:rsidRPr="00000000">
                          <w:rPr>
                            <w:rtl w:val="0"/>
                          </w:rPr>
                        </w:r>
                      </w:p>
                      <w:p w:rsidR="00000000" w:rsidDel="00000000" w:rsidP="00000000" w:rsidRDefault="00000000" w:rsidRPr="00000000" w14:paraId="00000053">
                        <w:pPr>
                          <w:rPr>
                            <w:rFonts w:ascii="Roboto" w:cs="Roboto" w:eastAsia="Roboto" w:hAnsi="Roboto"/>
                            <w:b w:val="1"/>
                            <w:color w:val="202020"/>
                            <w:highlight w:val="white"/>
                          </w:rPr>
                        </w:pPr>
                        <w:r w:rsidDel="00000000" w:rsidR="00000000" w:rsidRPr="00000000">
                          <w:rPr>
                            <w:rtl w:val="0"/>
                          </w:rPr>
                        </w:r>
                      </w:p>
                      <w:p w:rsidR="00000000" w:rsidDel="00000000" w:rsidP="00000000" w:rsidRDefault="00000000" w:rsidRPr="00000000" w14:paraId="00000054">
                        <w:pPr>
                          <w:rPr>
                            <w:rFonts w:ascii="Arial" w:cs="Arial" w:eastAsia="Arial" w:hAnsi="Arial"/>
                            <w:b w:val="1"/>
                            <w:color w:val="202020"/>
                            <w:sz w:val="21"/>
                            <w:szCs w:val="21"/>
                            <w:highlight w:val="white"/>
                          </w:rPr>
                        </w:pPr>
                        <w:r w:rsidDel="00000000" w:rsidR="00000000" w:rsidRPr="00000000">
                          <w:rPr>
                            <w:rFonts w:ascii="Roboto" w:cs="Roboto" w:eastAsia="Roboto" w:hAnsi="Roboto"/>
                            <w:b w:val="1"/>
                            <w:color w:val="202020"/>
                            <w:sz w:val="21"/>
                            <w:szCs w:val="21"/>
                            <w:highlight w:val="white"/>
                            <w:rtl w:val="0"/>
                          </w:rPr>
                          <w:t xml:space="preserve">The workshops will be delivered by Kooth Engagement Leads and</w:t>
                        </w:r>
                        <w:r w:rsidDel="00000000" w:rsidR="00000000" w:rsidRPr="00000000">
                          <w:rPr>
                            <w:rFonts w:ascii="Arial" w:cs="Arial" w:eastAsia="Arial" w:hAnsi="Arial"/>
                            <w:b w:val="1"/>
                            <w:color w:val="202020"/>
                            <w:sz w:val="21"/>
                            <w:szCs w:val="21"/>
                            <w:highlight w:val="white"/>
                            <w:rtl w:val="0"/>
                          </w:rPr>
                          <w:t xml:space="preserve"> will include:</w:t>
                        </w:r>
                      </w:p>
                      <w:p w:rsidR="00000000" w:rsidDel="00000000" w:rsidP="00000000" w:rsidRDefault="00000000" w:rsidRPr="00000000" w14:paraId="00000055">
                        <w:pPr>
                          <w:numPr>
                            <w:ilvl w:val="0"/>
                            <w:numId w:val="2"/>
                          </w:numPr>
                          <w:spacing w:after="0" w:afterAutospacing="0" w:before="240" w:lineRule="auto"/>
                          <w:ind w:left="940" w:hanging="360"/>
                        </w:pPr>
                        <w:r w:rsidDel="00000000" w:rsidR="00000000" w:rsidRPr="00000000">
                          <w:rPr>
                            <w:rFonts w:ascii="Roboto" w:cs="Roboto" w:eastAsia="Roboto" w:hAnsi="Roboto"/>
                            <w:b w:val="1"/>
                            <w:color w:val="202020"/>
                            <w:sz w:val="21"/>
                            <w:szCs w:val="21"/>
                            <w:highlight w:val="white"/>
                            <w:rtl w:val="0"/>
                          </w:rPr>
                          <w:t xml:space="preserve">Exploring thoughts and feelings year 6 students may have in preparing for secondary school.</w:t>
                        </w:r>
                      </w:p>
                      <w:p w:rsidR="00000000" w:rsidDel="00000000" w:rsidP="00000000" w:rsidRDefault="00000000" w:rsidRPr="00000000" w14:paraId="00000056">
                        <w:pPr>
                          <w:numPr>
                            <w:ilvl w:val="0"/>
                            <w:numId w:val="2"/>
                          </w:numPr>
                          <w:spacing w:after="0" w:afterAutospacing="0" w:before="0" w:beforeAutospacing="0" w:lineRule="auto"/>
                          <w:ind w:left="940" w:hanging="360"/>
                        </w:pPr>
                        <w:r w:rsidDel="00000000" w:rsidR="00000000" w:rsidRPr="00000000">
                          <w:rPr>
                            <w:rFonts w:ascii="Arial" w:cs="Arial" w:eastAsia="Arial" w:hAnsi="Arial"/>
                            <w:b w:val="1"/>
                            <w:color w:val="202020"/>
                            <w:sz w:val="21"/>
                            <w:szCs w:val="21"/>
                            <w:highlight w:val="white"/>
                            <w:rtl w:val="0"/>
                          </w:rPr>
                          <w:t xml:space="preserve">Techniques and coping strategies will be shared to support the stress and anxiety of being in a new educational environment.</w:t>
                        </w:r>
                      </w:p>
                      <w:p w:rsidR="00000000" w:rsidDel="00000000" w:rsidP="00000000" w:rsidRDefault="00000000" w:rsidRPr="00000000" w14:paraId="00000057">
                        <w:pPr>
                          <w:numPr>
                            <w:ilvl w:val="0"/>
                            <w:numId w:val="2"/>
                          </w:numPr>
                          <w:spacing w:after="0" w:afterAutospacing="0" w:before="0" w:beforeAutospacing="0" w:lineRule="auto"/>
                          <w:ind w:left="940" w:hanging="360"/>
                        </w:pPr>
                        <w:r w:rsidDel="00000000" w:rsidR="00000000" w:rsidRPr="00000000">
                          <w:rPr>
                            <w:rFonts w:ascii="Arial" w:cs="Arial" w:eastAsia="Arial" w:hAnsi="Arial"/>
                            <w:b w:val="1"/>
                            <w:color w:val="202020"/>
                            <w:sz w:val="21"/>
                            <w:szCs w:val="21"/>
                            <w:highlight w:val="white"/>
                            <w:rtl w:val="0"/>
                          </w:rPr>
                          <w:t xml:space="preserve">Information and advice on building resilience and understanding their surroundings.</w:t>
                        </w:r>
                      </w:p>
                      <w:p w:rsidR="00000000" w:rsidDel="00000000" w:rsidP="00000000" w:rsidRDefault="00000000" w:rsidRPr="00000000" w14:paraId="00000058">
                        <w:pPr>
                          <w:numPr>
                            <w:ilvl w:val="0"/>
                            <w:numId w:val="2"/>
                          </w:numPr>
                          <w:spacing w:after="0" w:afterAutospacing="0" w:before="0" w:beforeAutospacing="0" w:lineRule="auto"/>
                          <w:ind w:left="940" w:hanging="360"/>
                        </w:pPr>
                        <w:r w:rsidDel="00000000" w:rsidR="00000000" w:rsidRPr="00000000">
                          <w:rPr>
                            <w:rFonts w:ascii="Arial" w:cs="Arial" w:eastAsia="Arial" w:hAnsi="Arial"/>
                            <w:b w:val="1"/>
                            <w:color w:val="202020"/>
                            <w:sz w:val="21"/>
                            <w:szCs w:val="21"/>
                            <w:highlight w:val="white"/>
                            <w:rtl w:val="0"/>
                          </w:rPr>
                          <w:t xml:space="preserve">Self care and positive thinking will be discussed throughout.</w:t>
                        </w:r>
                      </w:p>
                      <w:p w:rsidR="00000000" w:rsidDel="00000000" w:rsidP="00000000" w:rsidRDefault="00000000" w:rsidRPr="00000000" w14:paraId="00000059">
                        <w:pPr>
                          <w:numPr>
                            <w:ilvl w:val="0"/>
                            <w:numId w:val="2"/>
                          </w:numPr>
                          <w:spacing w:after="0" w:afterAutospacing="0" w:before="0" w:beforeAutospacing="0" w:lineRule="auto"/>
                          <w:ind w:left="940" w:hanging="360"/>
                        </w:pPr>
                        <w:r w:rsidDel="00000000" w:rsidR="00000000" w:rsidRPr="00000000">
                          <w:rPr>
                            <w:rFonts w:ascii="Arial" w:cs="Arial" w:eastAsia="Arial" w:hAnsi="Arial"/>
                            <w:b w:val="1"/>
                            <w:color w:val="202020"/>
                            <w:sz w:val="21"/>
                            <w:szCs w:val="21"/>
                            <w:highlight w:val="white"/>
                            <w:rtl w:val="0"/>
                          </w:rPr>
                          <w:t xml:space="preserve">Guided Sign up to Kooth alongside mini activity examples.</w:t>
                        </w:r>
                      </w:p>
                      <w:p w:rsidR="00000000" w:rsidDel="00000000" w:rsidP="00000000" w:rsidRDefault="00000000" w:rsidRPr="00000000" w14:paraId="0000005A">
                        <w:pPr>
                          <w:numPr>
                            <w:ilvl w:val="0"/>
                            <w:numId w:val="2"/>
                          </w:numPr>
                          <w:spacing w:after="240" w:before="0" w:beforeAutospacing="0" w:lineRule="auto"/>
                          <w:ind w:left="940" w:hanging="360"/>
                        </w:pPr>
                        <w:r w:rsidDel="00000000" w:rsidR="00000000" w:rsidRPr="00000000">
                          <w:rPr>
                            <w:rFonts w:ascii="Arial" w:cs="Arial" w:eastAsia="Arial" w:hAnsi="Arial"/>
                            <w:b w:val="1"/>
                            <w:color w:val="202020"/>
                            <w:sz w:val="21"/>
                            <w:szCs w:val="21"/>
                            <w:highlight w:val="white"/>
                            <w:rtl w:val="0"/>
                          </w:rPr>
                          <w:t xml:space="preserve">Follow up resources will be shared such as the mini activities booklet, pre-recorded assemblies and links to your local Kooth Engagement Lead</w:t>
                        </w:r>
                      </w:p>
                      <w:p w:rsidR="00000000" w:rsidDel="00000000" w:rsidP="00000000" w:rsidRDefault="00000000" w:rsidRPr="00000000" w14:paraId="0000005B">
                        <w:pPr>
                          <w:jc w:val="center"/>
                          <w:rPr>
                            <w:rFonts w:ascii="Roboto" w:cs="Roboto" w:eastAsia="Roboto" w:hAnsi="Roboto"/>
                            <w:b w:val="1"/>
                            <w:color w:val="202020"/>
                            <w:highlight w:val="white"/>
                          </w:rPr>
                        </w:pPr>
                        <w:r w:rsidDel="00000000" w:rsidR="00000000" w:rsidRPr="00000000">
                          <w:rPr>
                            <w:rtl w:val="0"/>
                          </w:rPr>
                        </w:r>
                      </w:p>
                      <w:p w:rsidR="00000000" w:rsidDel="00000000" w:rsidP="00000000" w:rsidRDefault="00000000" w:rsidRPr="00000000" w14:paraId="0000005C">
                        <w:pPr>
                          <w:jc w:val="center"/>
                          <w:rPr>
                            <w:rFonts w:ascii="Arial" w:cs="Arial" w:eastAsia="Arial" w:hAnsi="Arial"/>
                            <w:b w:val="1"/>
                            <w:i w:val="1"/>
                            <w:color w:val="202020"/>
                            <w:sz w:val="21"/>
                            <w:szCs w:val="21"/>
                            <w:highlight w:val="white"/>
                          </w:rPr>
                        </w:pPr>
                        <w:r w:rsidDel="00000000" w:rsidR="00000000" w:rsidRPr="00000000">
                          <w:rPr>
                            <w:rFonts w:ascii="Arial" w:cs="Arial" w:eastAsia="Arial" w:hAnsi="Arial"/>
                            <w:b w:val="1"/>
                            <w:i w:val="1"/>
                            <w:color w:val="202020"/>
                            <w:sz w:val="21"/>
                            <w:szCs w:val="21"/>
                            <w:highlight w:val="white"/>
                            <w:rtl w:val="0"/>
                          </w:rPr>
                          <w:t xml:space="preserve">* Safeguarding statement: During each regional session all participants' cameras and mics will be off, each zoom will display as a webinar meaning only the hosts cameras will be visible.</w:t>
                        </w:r>
                      </w:p>
                      <w:p w:rsidR="00000000" w:rsidDel="00000000" w:rsidP="00000000" w:rsidRDefault="00000000" w:rsidRPr="00000000" w14:paraId="0000005D">
                        <w:pPr>
                          <w:jc w:val="center"/>
                          <w:rPr>
                            <w:rFonts w:ascii="Roboto" w:cs="Roboto" w:eastAsia="Roboto" w:hAnsi="Roboto"/>
                            <w:b w:val="1"/>
                            <w:color w:val="202020"/>
                            <w:highlight w:val="white"/>
                          </w:rPr>
                        </w:pPr>
                        <w:r w:rsidDel="00000000" w:rsidR="00000000" w:rsidRPr="00000000">
                          <w:rPr>
                            <w:rtl w:val="0"/>
                          </w:rPr>
                        </w:r>
                      </w:p>
                      <w:p w:rsidR="00000000" w:rsidDel="00000000" w:rsidP="00000000" w:rsidRDefault="00000000" w:rsidRPr="00000000" w14:paraId="0000005E">
                        <w:pPr>
                          <w:jc w:val="center"/>
                          <w:rPr>
                            <w:rFonts w:ascii="Arial" w:cs="Arial" w:eastAsia="Arial" w:hAnsi="Arial"/>
                            <w:b w:val="1"/>
                            <w:color w:val="202020"/>
                            <w:sz w:val="21"/>
                            <w:szCs w:val="21"/>
                            <w:highlight w:val="white"/>
                          </w:rPr>
                        </w:pPr>
                        <w:r w:rsidDel="00000000" w:rsidR="00000000" w:rsidRPr="00000000">
                          <w:rPr>
                            <w:rFonts w:ascii="Arial" w:cs="Arial" w:eastAsia="Arial" w:hAnsi="Arial"/>
                            <w:b w:val="1"/>
                            <w:color w:val="202020"/>
                            <w:sz w:val="21"/>
                            <w:szCs w:val="21"/>
                            <w:highlight w:val="white"/>
                            <w:rtl w:val="0"/>
                          </w:rPr>
                          <w:t xml:space="preserve">There will be a series of workshops taking place in June </w:t>
                        </w:r>
                      </w:p>
                      <w:p w:rsidR="00000000" w:rsidDel="00000000" w:rsidP="00000000" w:rsidRDefault="00000000" w:rsidRPr="00000000" w14:paraId="0000005F">
                        <w:pPr>
                          <w:jc w:val="center"/>
                          <w:rPr>
                            <w:rFonts w:ascii="Arial" w:cs="Arial" w:eastAsia="Arial" w:hAnsi="Arial"/>
                            <w:b w:val="1"/>
                            <w:color w:val="202020"/>
                            <w:sz w:val="21"/>
                            <w:szCs w:val="21"/>
                            <w:highlight w:val="white"/>
                          </w:rPr>
                        </w:pPr>
                        <w:r w:rsidDel="00000000" w:rsidR="00000000" w:rsidRPr="00000000">
                          <w:rPr>
                            <w:rFonts w:ascii="Arial" w:cs="Arial" w:eastAsia="Arial" w:hAnsi="Arial"/>
                            <w:b w:val="1"/>
                            <w:color w:val="202020"/>
                            <w:sz w:val="21"/>
                            <w:szCs w:val="21"/>
                            <w:highlight w:val="white"/>
                            <w:rtl w:val="0"/>
                          </w:rPr>
                          <w:t xml:space="preserve">21st/22nd/23rd June and 27th/28th/29th June</w:t>
                        </w:r>
                      </w:p>
                      <w:p w:rsidR="00000000" w:rsidDel="00000000" w:rsidP="00000000" w:rsidRDefault="00000000" w:rsidRPr="00000000" w14:paraId="00000060">
                        <w:pPr>
                          <w:jc w:val="center"/>
                          <w:rPr>
                            <w:rFonts w:ascii="Arial" w:cs="Arial" w:eastAsia="Arial" w:hAnsi="Arial"/>
                            <w:b w:val="1"/>
                            <w:color w:val="202020"/>
                            <w:sz w:val="21"/>
                            <w:szCs w:val="21"/>
                            <w:highlight w:val="white"/>
                          </w:rPr>
                        </w:pPr>
                        <w:r w:rsidDel="00000000" w:rsidR="00000000" w:rsidRPr="00000000">
                          <w:rPr>
                            <w:rFonts w:ascii="Arial" w:cs="Arial" w:eastAsia="Arial" w:hAnsi="Arial"/>
                            <w:b w:val="1"/>
                            <w:color w:val="202020"/>
                            <w:sz w:val="21"/>
                            <w:szCs w:val="21"/>
                            <w:highlight w:val="white"/>
                            <w:rtl w:val="0"/>
                          </w:rPr>
                          <w:t xml:space="preserve">All sessions will take place 2pm-3pm on Zoom</w:t>
                        </w:r>
                      </w:p>
                      <w:p w:rsidR="00000000" w:rsidDel="00000000" w:rsidP="00000000" w:rsidRDefault="00000000" w:rsidRPr="00000000" w14:paraId="00000061">
                        <w:pPr>
                          <w:jc w:val="center"/>
                          <w:rPr>
                            <w:rFonts w:ascii="Roboto" w:cs="Roboto" w:eastAsia="Roboto" w:hAnsi="Roboto"/>
                            <w:b w:val="1"/>
                            <w:color w:val="202020"/>
                            <w:sz w:val="21"/>
                            <w:szCs w:val="21"/>
                            <w:highlight w:val="white"/>
                          </w:rPr>
                        </w:pPr>
                        <w:r w:rsidDel="00000000" w:rsidR="00000000" w:rsidRPr="00000000">
                          <w:rPr>
                            <w:rtl w:val="0"/>
                          </w:rPr>
                        </w:r>
                      </w:p>
                      <w:p w:rsidR="00000000" w:rsidDel="00000000" w:rsidP="00000000" w:rsidRDefault="00000000" w:rsidRPr="00000000" w14:paraId="00000062">
                        <w:pPr>
                          <w:jc w:val="center"/>
                          <w:rPr>
                            <w:rFonts w:ascii="Arial" w:cs="Arial" w:eastAsia="Arial" w:hAnsi="Arial"/>
                            <w:b w:val="1"/>
                            <w:color w:val="007c89"/>
                            <w:sz w:val="21"/>
                            <w:szCs w:val="21"/>
                            <w:highlight w:val="white"/>
                            <w:u w:val="single"/>
                          </w:rPr>
                        </w:pPr>
                        <w:r w:rsidDel="00000000" w:rsidR="00000000" w:rsidRPr="00000000">
                          <w:rPr>
                            <w:rFonts w:ascii="Arial" w:cs="Arial" w:eastAsia="Arial" w:hAnsi="Arial"/>
                            <w:b w:val="1"/>
                            <w:color w:val="202020"/>
                            <w:sz w:val="21"/>
                            <w:szCs w:val="21"/>
                            <w:highlight w:val="white"/>
                            <w:rtl w:val="0"/>
                          </w:rPr>
                          <w:t xml:space="preserve">To sign up please register through the Google form - </w:t>
                        </w:r>
                        <w:hyperlink r:id="rId18">
                          <w:r w:rsidDel="00000000" w:rsidR="00000000" w:rsidRPr="00000000">
                            <w:rPr>
                              <w:rFonts w:ascii="Arial" w:cs="Arial" w:eastAsia="Arial" w:hAnsi="Arial"/>
                              <w:b w:val="1"/>
                              <w:color w:val="007c89"/>
                              <w:sz w:val="21"/>
                              <w:szCs w:val="21"/>
                              <w:highlight w:val="white"/>
                              <w:u w:val="single"/>
                              <w:rtl w:val="0"/>
                            </w:rPr>
                            <w:t xml:space="preserve">2022 Kooth Transition Workshop</w:t>
                          </w:r>
                        </w:hyperlink>
                        <w:r w:rsidDel="00000000" w:rsidR="00000000" w:rsidRPr="00000000">
                          <w:rPr>
                            <w:rtl w:val="0"/>
                          </w:rPr>
                        </w:r>
                      </w:p>
                      <w:p w:rsidR="00000000" w:rsidDel="00000000" w:rsidP="00000000" w:rsidRDefault="00000000" w:rsidRPr="00000000" w14:paraId="00000063">
                        <w:pPr>
                          <w:jc w:val="center"/>
                          <w:rPr>
                            <w:rFonts w:ascii="Roboto" w:cs="Roboto" w:eastAsia="Roboto" w:hAnsi="Roboto"/>
                            <w:b w:val="1"/>
                            <w:color w:val="202020"/>
                            <w:sz w:val="21"/>
                            <w:szCs w:val="21"/>
                            <w:highlight w:val="white"/>
                          </w:rPr>
                        </w:pPr>
                        <w:r w:rsidDel="00000000" w:rsidR="00000000" w:rsidRPr="00000000">
                          <w:rPr>
                            <w:rtl w:val="0"/>
                          </w:rPr>
                        </w:r>
                      </w:p>
                      <w:p w:rsidR="00000000" w:rsidDel="00000000" w:rsidP="00000000" w:rsidRDefault="00000000" w:rsidRPr="00000000" w14:paraId="00000064">
                        <w:pPr>
                          <w:jc w:val="center"/>
                          <w:rPr>
                            <w:rFonts w:ascii="Arial" w:cs="Arial" w:eastAsia="Arial" w:hAnsi="Arial"/>
                            <w:b w:val="1"/>
                            <w:color w:val="202020"/>
                            <w:sz w:val="21"/>
                            <w:szCs w:val="21"/>
                            <w:highlight w:val="white"/>
                          </w:rPr>
                        </w:pPr>
                        <w:r w:rsidDel="00000000" w:rsidR="00000000" w:rsidRPr="00000000">
                          <w:rPr>
                            <w:rFonts w:ascii="Arial" w:cs="Arial" w:eastAsia="Arial" w:hAnsi="Arial"/>
                            <w:b w:val="1"/>
                            <w:color w:val="202020"/>
                            <w:sz w:val="21"/>
                            <w:szCs w:val="21"/>
                            <w:highlight w:val="white"/>
                            <w:rtl w:val="0"/>
                          </w:rPr>
                          <w:t xml:space="preserve">If you have any questions, please do feel free to contact Cheryl Allright at </w:t>
                        </w:r>
                      </w:p>
                      <w:p w:rsidR="00000000" w:rsidDel="00000000" w:rsidP="00000000" w:rsidRDefault="00000000" w:rsidRPr="00000000" w14:paraId="00000065">
                        <w:pPr>
                          <w:jc w:val="center"/>
                          <w:rPr>
                            <w:rFonts w:ascii="Arial" w:cs="Arial" w:eastAsia="Arial" w:hAnsi="Arial"/>
                            <w:b w:val="1"/>
                            <w:color w:val="202020"/>
                            <w:sz w:val="21"/>
                            <w:szCs w:val="21"/>
                            <w:highlight w:val="white"/>
                          </w:rPr>
                        </w:pPr>
                        <w:r w:rsidDel="00000000" w:rsidR="00000000" w:rsidRPr="00000000">
                          <w:rPr>
                            <w:rFonts w:ascii="Arial" w:cs="Arial" w:eastAsia="Arial" w:hAnsi="Arial"/>
                            <w:b w:val="1"/>
                            <w:color w:val="007c89"/>
                            <w:sz w:val="21"/>
                            <w:szCs w:val="21"/>
                            <w:highlight w:val="white"/>
                            <w:u w:val="single"/>
                            <w:rtl w:val="0"/>
                          </w:rPr>
                          <w:t xml:space="preserve">CAllright@kooth.com</w:t>
                        </w:r>
                        <w:r w:rsidDel="00000000" w:rsidR="00000000" w:rsidRPr="00000000">
                          <w:rPr>
                            <w:rFonts w:ascii="Arial" w:cs="Arial" w:eastAsia="Arial" w:hAnsi="Arial"/>
                            <w:b w:val="1"/>
                            <w:color w:val="202020"/>
                            <w:sz w:val="21"/>
                            <w:szCs w:val="21"/>
                            <w:highlight w:val="white"/>
                            <w:rtl w:val="0"/>
                          </w:rPr>
                          <w:t xml:space="preserve"> </w:t>
                        </w:r>
                      </w:p>
                      <w:p w:rsidR="00000000" w:rsidDel="00000000" w:rsidP="00000000" w:rsidRDefault="00000000" w:rsidRPr="00000000" w14:paraId="00000066">
                        <w:pPr>
                          <w:jc w:val="center"/>
                          <w:rPr>
                            <w:rFonts w:ascii="Roboto" w:cs="Roboto" w:eastAsia="Roboto" w:hAnsi="Roboto"/>
                            <w:b w:val="1"/>
                            <w:color w:val="202020"/>
                            <w:highlight w:val="white"/>
                          </w:rPr>
                        </w:pPr>
                        <w:r w:rsidDel="00000000" w:rsidR="00000000" w:rsidRPr="00000000">
                          <w:rPr>
                            <w:rFonts w:ascii="Roboto" w:cs="Roboto" w:eastAsia="Roboto" w:hAnsi="Roboto"/>
                            <w:b w:val="1"/>
                            <w:color w:val="202020"/>
                            <w:highlight w:val="white"/>
                            <w:rtl w:val="0"/>
                          </w:rPr>
                          <w:t xml:space="preserve"> </w:t>
                        </w:r>
                      </w:p>
                    </w:tc>
                  </w:tr>
                </w:tbl>
                <w:p w:rsidR="00000000" w:rsidDel="00000000" w:rsidP="00000000" w:rsidRDefault="00000000" w:rsidRPr="00000000" w14:paraId="00000067">
                  <w:pPr>
                    <w:spacing w:line="360" w:lineRule="auto"/>
                    <w:jc w:val="center"/>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068">
            <w:pPr>
              <w:jc w:val="left"/>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069">
      <w:pPr>
        <w:rPr>
          <w:rFonts w:ascii="Arial" w:cs="Arial" w:eastAsia="Arial" w:hAnsi="Arial"/>
          <w:b w:val="1"/>
          <w:color w:val="202020"/>
          <w:shd w:fill="4db0de" w:val="clear"/>
        </w:rPr>
      </w:pPr>
      <w:r w:rsidDel="00000000" w:rsidR="00000000" w:rsidRPr="00000000">
        <w:rPr>
          <w:rtl w:val="0"/>
        </w:rPr>
      </w:r>
    </w:p>
    <w:tbl>
      <w:tblPr>
        <w:tblStyle w:val="Table16"/>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1325" w:hRule="atLeast"/>
          <w:tblHeader w:val="0"/>
        </w:trPr>
        <w:tc>
          <w:tcPr>
            <w:tcBorders>
              <w:top w:color="000000" w:space="0" w:sz="0" w:val="nil"/>
              <w:left w:color="000000" w:space="0" w:sz="0" w:val="nil"/>
              <w:bottom w:color="000000" w:space="0" w:sz="0" w:val="nil"/>
              <w:right w:color="000000" w:space="0" w:sz="0" w:val="nil"/>
            </w:tcBorders>
            <w:shd w:fill="4db0de" w:val="clear"/>
            <w:tcMar>
              <w:top w:w="100.0" w:type="dxa"/>
              <w:left w:w="100.0" w:type="dxa"/>
              <w:bottom w:w="100.0" w:type="dxa"/>
              <w:right w:w="100.0" w:type="dxa"/>
            </w:tcMar>
            <w:vAlign w:val="top"/>
          </w:tcPr>
          <w:p w:rsidR="00000000" w:rsidDel="00000000" w:rsidP="00000000" w:rsidRDefault="00000000" w:rsidRPr="00000000" w14:paraId="0000006A">
            <w:pPr>
              <w:rPr>
                <w:rFonts w:ascii="Roboto" w:cs="Roboto" w:eastAsia="Roboto" w:hAnsi="Roboto"/>
                <w:b w:val="1"/>
                <w:color w:val="222222"/>
                <w:sz w:val="22"/>
                <w:szCs w:val="22"/>
                <w:shd w:fill="4db0de" w:val="clear"/>
              </w:rPr>
            </w:pPr>
            <w:r w:rsidDel="00000000" w:rsidR="00000000" w:rsidRPr="00000000">
              <w:rPr>
                <w:rtl w:val="0"/>
              </w:rPr>
            </w:r>
          </w:p>
          <w:tbl>
            <w:tblPr>
              <w:tblStyle w:val="Table17"/>
              <w:tblW w:w="8654.33298379640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54.332983796405"/>
              <w:tblGridChange w:id="0">
                <w:tblGrid>
                  <w:gridCol w:w="8654.332983796405"/>
                </w:tblGrid>
              </w:tblGridChange>
            </w:tblGrid>
            <w:tr>
              <w:trPr>
                <w:cantSplit w:val="0"/>
                <w:trHeight w:val="13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Roboto" w:cs="Roboto" w:eastAsia="Roboto" w:hAnsi="Roboto"/>
                      <w:b w:val="1"/>
                      <w:color w:val="222222"/>
                      <w:sz w:val="22"/>
                      <w:szCs w:val="22"/>
                      <w:shd w:fill="4db0de" w:val="clear"/>
                    </w:rPr>
                  </w:pPr>
                  <w:r w:rsidDel="00000000" w:rsidR="00000000" w:rsidRPr="00000000">
                    <w:rPr>
                      <w:rtl w:val="0"/>
                    </w:rPr>
                  </w:r>
                </w:p>
                <w:tbl>
                  <w:tblPr>
                    <w:tblStyle w:val="Table18"/>
                    <w:tblW w:w="7941.030368959387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41.0303689593875"/>
                    <w:tblGridChange w:id="0">
                      <w:tblGrid>
                        <w:gridCol w:w="7941.0303689593875"/>
                      </w:tblGrid>
                    </w:tblGridChange>
                  </w:tblGrid>
                  <w:tr>
                    <w:trPr>
                      <w:cantSplit w:val="0"/>
                      <w:trHeight w:val="1125" w:hRule="atLeast"/>
                      <w:tblHeader w:val="0"/>
                    </w:trPr>
                    <w:tc>
                      <w:tcPr>
                        <w:tcBorders>
                          <w:top w:color="000000" w:space="0" w:sz="0" w:val="nil"/>
                          <w:left w:color="000000" w:space="0" w:sz="0" w:val="nil"/>
                          <w:bottom w:color="000000" w:space="0" w:sz="0" w:val="nil"/>
                          <w:right w:color="000000" w:space="0" w:sz="0" w:val="nil"/>
                        </w:tcBorders>
                        <w:shd w:fill="auto" w:val="clear"/>
                        <w:tcMar>
                          <w:top w:w="140.0" w:type="dxa"/>
                          <w:left w:w="280.0" w:type="dxa"/>
                          <w:bottom w:w="140.0" w:type="dxa"/>
                          <w:right w:w="280.0" w:type="dxa"/>
                        </w:tcMar>
                        <w:vAlign w:val="top"/>
                      </w:tcPr>
                      <w:p w:rsidR="00000000" w:rsidDel="00000000" w:rsidP="00000000" w:rsidRDefault="00000000" w:rsidRPr="00000000" w14:paraId="0000006C">
                        <w:pPr>
                          <w:rPr>
                            <w:rFonts w:ascii="Roboto" w:cs="Roboto" w:eastAsia="Roboto" w:hAnsi="Roboto"/>
                            <w:b w:val="1"/>
                            <w:color w:val="222222"/>
                            <w:sz w:val="22"/>
                            <w:szCs w:val="22"/>
                            <w:shd w:fill="4db0de" w:val="clear"/>
                          </w:rPr>
                        </w:pPr>
                        <w:r w:rsidDel="00000000" w:rsidR="00000000" w:rsidRPr="00000000">
                          <w:rPr>
                            <w:rtl w:val="0"/>
                          </w:rPr>
                        </w:r>
                      </w:p>
                      <w:tbl>
                        <w:tblPr>
                          <w:tblStyle w:val="Table19"/>
                          <w:tblW w:w="7006.66259119280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06.662591192808"/>
                          <w:tblGridChange w:id="0">
                            <w:tblGrid>
                              <w:gridCol w:w="7006.662591192808"/>
                            </w:tblGrid>
                          </w:tblGridChange>
                        </w:tblGrid>
                        <w:tr>
                          <w:trPr>
                            <w:cantSplit w:val="0"/>
                            <w:trHeight w:val="855" w:hRule="atLeast"/>
                            <w:tblHeader w:val="0"/>
                          </w:trPr>
                          <w:tc>
                            <w:tcPr>
                              <w:tcBorders>
                                <w:top w:color="000000" w:space="0" w:sz="0" w:val="nil"/>
                                <w:left w:color="000000" w:space="0" w:sz="0" w:val="nil"/>
                                <w:bottom w:color="000000" w:space="0" w:sz="0" w:val="nil"/>
                                <w:right w:color="000000" w:space="0" w:sz="0" w:val="nil"/>
                              </w:tcBorders>
                              <w:shd w:fill="auto" w:val="clear"/>
                              <w:tcMar>
                                <w:top w:w="280.0" w:type="dxa"/>
                                <w:left w:w="280.0" w:type="dxa"/>
                                <w:bottom w:w="280.0" w:type="dxa"/>
                                <w:right w:w="280.0" w:type="dxa"/>
                              </w:tcMar>
                              <w:vAlign w:val="top"/>
                            </w:tcPr>
                            <w:p w:rsidR="00000000" w:rsidDel="00000000" w:rsidP="00000000" w:rsidRDefault="00000000" w:rsidRPr="00000000" w14:paraId="0000006D">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3"/>
                                  <w:szCs w:val="33"/>
                                  <w:shd w:fill="4db0de" w:val="clear"/>
                                  <w:rtl w:val="0"/>
                                </w:rPr>
                                <w:t xml:space="preserve">Information for parents / carers</w:t>
                              </w:r>
                              <w:r w:rsidDel="00000000" w:rsidR="00000000" w:rsidRPr="00000000">
                                <w:rPr>
                                  <w:rtl w:val="0"/>
                                </w:rPr>
                              </w:r>
                            </w:p>
                          </w:tc>
                        </w:tr>
                      </w:tbl>
                      <w:p w:rsidR="00000000" w:rsidDel="00000000" w:rsidP="00000000" w:rsidRDefault="00000000" w:rsidRPr="00000000" w14:paraId="0000006E">
                        <w:pPr>
                          <w:rPr>
                            <w:rFonts w:ascii="Roboto" w:cs="Roboto" w:eastAsia="Roboto" w:hAnsi="Roboto"/>
                            <w:b w:val="1"/>
                            <w:color w:val="222222"/>
                            <w:sz w:val="22"/>
                            <w:szCs w:val="22"/>
                            <w:shd w:fill="4db0de" w:val="clear"/>
                          </w:rPr>
                        </w:pPr>
                        <w:r w:rsidDel="00000000" w:rsidR="00000000" w:rsidRPr="00000000">
                          <w:rPr>
                            <w:rtl w:val="0"/>
                          </w:rPr>
                        </w:r>
                      </w:p>
                    </w:tc>
                  </w:tr>
                </w:tbl>
                <w:p w:rsidR="00000000" w:rsidDel="00000000" w:rsidP="00000000" w:rsidRDefault="00000000" w:rsidRPr="00000000" w14:paraId="0000006F">
                  <w:pPr>
                    <w:rPr>
                      <w:rFonts w:ascii="Roboto" w:cs="Roboto" w:eastAsia="Roboto" w:hAnsi="Roboto"/>
                      <w:b w:val="1"/>
                      <w:color w:val="222222"/>
                      <w:sz w:val="22"/>
                      <w:szCs w:val="22"/>
                      <w:shd w:fill="4db0de" w:val="clear"/>
                    </w:rPr>
                  </w:pPr>
                  <w:r w:rsidDel="00000000" w:rsidR="00000000" w:rsidRPr="00000000">
                    <w:rPr>
                      <w:rtl w:val="0"/>
                    </w:rPr>
                  </w:r>
                </w:p>
              </w:tc>
            </w:tr>
          </w:tbl>
          <w:p w:rsidR="00000000" w:rsidDel="00000000" w:rsidP="00000000" w:rsidRDefault="00000000" w:rsidRPr="00000000" w14:paraId="00000070">
            <w:pPr>
              <w:jc w:val="center"/>
              <w:rPr>
                <w:rFonts w:ascii="Roboto" w:cs="Roboto" w:eastAsia="Roboto" w:hAnsi="Roboto"/>
                <w:b w:val="1"/>
                <w:color w:val="222222"/>
                <w:sz w:val="22"/>
                <w:szCs w:val="22"/>
                <w:shd w:fill="4db0de" w:val="clear"/>
              </w:rPr>
            </w:pPr>
            <w:r w:rsidDel="00000000" w:rsidR="00000000" w:rsidRPr="00000000">
              <w:rPr>
                <w:rtl w:val="0"/>
              </w:rPr>
            </w:r>
          </w:p>
        </w:tc>
      </w:tr>
    </w:tbl>
    <w:p w:rsidR="00000000" w:rsidDel="00000000" w:rsidP="00000000" w:rsidRDefault="00000000" w:rsidRPr="00000000" w14:paraId="00000071">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72">
      <w:pPr>
        <w:rPr>
          <w:rFonts w:ascii="Arial" w:cs="Arial" w:eastAsia="Arial" w:hAnsi="Arial"/>
          <w:b w:val="1"/>
          <w:color w:val="202020"/>
          <w:highlight w:val="white"/>
        </w:rPr>
      </w:pPr>
      <w:r w:rsidDel="00000000" w:rsidR="00000000" w:rsidRPr="00000000">
        <w:rPr>
          <w:rFonts w:ascii="Arial" w:cs="Arial" w:eastAsia="Arial" w:hAnsi="Arial"/>
          <w:b w:val="1"/>
          <w:color w:val="202020"/>
          <w:highlight w:val="white"/>
        </w:rPr>
        <w:drawing>
          <wp:inline distB="114300" distT="114300" distL="114300" distR="114300">
            <wp:extent cx="5752789" cy="1462088"/>
            <wp:effectExtent b="0" l="0" r="0" t="0"/>
            <wp:docPr id="2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752789" cy="146208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74">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Kooth's London and South East team offer monthly information sessions for parents &amp; carers interested in finding out more about Kooth services. Please provide the link below to parents/carers.  Kooth can also provide letters for schools to share with parents / carers explaining what Kooth is and that their child may hear about it through school as a support for them should they need it. Please contact your Kooth Engagement Lead to request these letters and other support resources for parents.</w:t>
      </w:r>
    </w:p>
    <w:p w:rsidR="00000000" w:rsidDel="00000000" w:rsidP="00000000" w:rsidRDefault="00000000" w:rsidRPr="00000000" w14:paraId="00000075">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76">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The link for parents/carers to book the free information session can be found here:</w:t>
      </w:r>
    </w:p>
    <w:p w:rsidR="00000000" w:rsidDel="00000000" w:rsidP="00000000" w:rsidRDefault="00000000" w:rsidRPr="00000000" w14:paraId="00000077">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78">
      <w:pPr>
        <w:rPr>
          <w:rFonts w:ascii="Arial" w:cs="Arial" w:eastAsia="Arial" w:hAnsi="Arial"/>
          <w:b w:val="1"/>
          <w:color w:val="656565"/>
          <w:shd w:fill="fafafa" w:val="clear"/>
        </w:rPr>
      </w:pPr>
      <w:r w:rsidDel="00000000" w:rsidR="00000000" w:rsidRPr="00000000">
        <w:rPr>
          <w:rFonts w:ascii="Arial" w:cs="Arial" w:eastAsia="Arial" w:hAnsi="Arial"/>
          <w:b w:val="1"/>
          <w:color w:val="656565"/>
          <w:shd w:fill="fafafa" w:val="clear"/>
          <w:rtl w:val="0"/>
        </w:rPr>
        <w:t xml:space="preserve">Tuesday 7th June 2022, 6pm-7pm</w:t>
      </w:r>
    </w:p>
    <w:p w:rsidR="00000000" w:rsidDel="00000000" w:rsidP="00000000" w:rsidRDefault="00000000" w:rsidRPr="00000000" w14:paraId="00000079">
      <w:pPr>
        <w:rPr>
          <w:rFonts w:ascii="Arial" w:cs="Arial" w:eastAsia="Arial" w:hAnsi="Arial"/>
          <w:b w:val="1"/>
          <w:color w:val="202020"/>
          <w:highlight w:val="white"/>
        </w:rPr>
      </w:pPr>
      <w:hyperlink r:id="rId20">
        <w:r w:rsidDel="00000000" w:rsidR="00000000" w:rsidRPr="00000000">
          <w:rPr>
            <w:rFonts w:ascii="Arial" w:cs="Arial" w:eastAsia="Arial" w:hAnsi="Arial"/>
            <w:b w:val="1"/>
            <w:color w:val="656565"/>
            <w:sz w:val="21"/>
            <w:szCs w:val="21"/>
            <w:u w:val="single"/>
            <w:shd w:fill="fafafa" w:val="clear"/>
            <w:rtl w:val="0"/>
          </w:rPr>
          <w:t xml:space="preserve">https://www.eventbrite.co.uk/e/introduction-to-kooth-for-parents-and-carers-tickets-277457000357</w:t>
        </w:r>
      </w:hyperlink>
      <w:r w:rsidDel="00000000" w:rsidR="00000000" w:rsidRPr="00000000">
        <w:rPr>
          <w:rtl w:val="0"/>
        </w:rPr>
      </w:r>
    </w:p>
    <w:p w:rsidR="00000000" w:rsidDel="00000000" w:rsidP="00000000" w:rsidRDefault="00000000" w:rsidRPr="00000000" w14:paraId="0000007A">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7B">
      <w:pPr>
        <w:rPr>
          <w:rFonts w:ascii="Arial" w:cs="Arial" w:eastAsia="Arial" w:hAnsi="Arial"/>
          <w:b w:val="1"/>
          <w:color w:val="202020"/>
          <w:highlight w:val="white"/>
        </w:rPr>
      </w:pPr>
      <w:r w:rsidDel="00000000" w:rsidR="00000000" w:rsidRPr="00000000">
        <w:rPr>
          <w:rFonts w:ascii="Arial" w:cs="Arial" w:eastAsia="Arial" w:hAnsi="Arial"/>
          <w:b w:val="1"/>
          <w:color w:val="202020"/>
          <w:highlight w:val="white"/>
        </w:rPr>
        <w:drawing>
          <wp:inline distB="114300" distT="114300" distL="114300" distR="114300">
            <wp:extent cx="5731200" cy="4051300"/>
            <wp:effectExtent b="0" l="0" r="0" t="0"/>
            <wp:docPr id="1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Arial" w:cs="Arial" w:eastAsia="Arial" w:hAnsi="Arial"/>
          <w:b w:val="1"/>
          <w:color w:val="202020"/>
          <w:highlight w:val="white"/>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2f2f2"/>
          <w:sz w:val="21"/>
          <w:szCs w:val="21"/>
          <w:highlight w:val="black"/>
        </w:rPr>
      </w:pPr>
      <w:r w:rsidDel="00000000" w:rsidR="00000000" w:rsidRPr="00000000">
        <w:rPr>
          <w:rFonts w:ascii="Arial" w:cs="Arial" w:eastAsia="Arial" w:hAnsi="Arial"/>
          <w:b w:val="1"/>
          <w:color w:val="f2f2f2"/>
          <w:sz w:val="21"/>
          <w:szCs w:val="21"/>
          <w:highlight w:val="black"/>
          <w:rtl w:val="0"/>
        </w:rPr>
        <w:t xml:space="preserve">These helpful tips from Kooth's clinical team can help parents and carers start to talk to their young people about their feelings.</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2f2f2"/>
          <w:sz w:val="21"/>
          <w:szCs w:val="21"/>
          <w:highlight w:val="black"/>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2f2f2"/>
          <w:sz w:val="21"/>
          <w:szCs w:val="21"/>
          <w:highlight w:val="black"/>
        </w:rPr>
      </w:pPr>
      <w:r w:rsidDel="00000000" w:rsidR="00000000" w:rsidRPr="00000000">
        <w:rPr>
          <w:rFonts w:ascii="Arial" w:cs="Arial" w:eastAsia="Arial" w:hAnsi="Arial"/>
          <w:b w:val="1"/>
          <w:color w:val="f2f2f2"/>
          <w:sz w:val="21"/>
          <w:szCs w:val="21"/>
          <w:highlight w:val="black"/>
          <w:rtl w:val="0"/>
        </w:rPr>
        <w:t xml:space="preserve">It can be so tricky to bring up difficult topics, and talking about emotions with your children can sometimes feel more than a little daunting for parents and carers. You may worry about saying the wrong thing, making your child feel uncomfortable, and even worry about making them feel worse. But the fact you want to explore emotions with your child is enough, even if sometimes it doesn’t go as you planned!</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2f2f2"/>
          <w:sz w:val="21"/>
          <w:szCs w:val="21"/>
          <w:highlight w:val="black"/>
        </w:rPr>
      </w:pPr>
      <w:r w:rsidDel="00000000" w:rsidR="00000000" w:rsidRPr="00000000">
        <w:rPr>
          <w:rFonts w:ascii="Arial" w:cs="Arial" w:eastAsia="Arial" w:hAnsi="Arial"/>
          <w:b w:val="1"/>
          <w:color w:val="f2f2f2"/>
          <w:sz w:val="21"/>
          <w:szCs w:val="21"/>
          <w:highlight w:val="black"/>
          <w:rtl w:val="0"/>
        </w:rPr>
        <w:t xml:space="preserve">If this feels familiar for you, you are definitely not alone!</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2f2f2"/>
          <w:sz w:val="21"/>
          <w:szCs w:val="21"/>
          <w:highlight w:val="black"/>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404040" w:val="clear"/>
        <w:spacing w:after="160" w:before="160" w:line="360" w:lineRule="auto"/>
        <w:jc w:val="center"/>
        <w:rPr>
          <w:rFonts w:ascii="Arial" w:cs="Arial" w:eastAsia="Arial" w:hAnsi="Arial"/>
          <w:b w:val="1"/>
          <w:color w:val="ffa500"/>
          <w:sz w:val="21"/>
          <w:szCs w:val="21"/>
          <w:highlight w:val="black"/>
        </w:rPr>
      </w:pPr>
      <w:r w:rsidDel="00000000" w:rsidR="00000000" w:rsidRPr="00000000">
        <w:rPr>
          <w:rFonts w:ascii="Arial" w:cs="Arial" w:eastAsia="Arial" w:hAnsi="Arial"/>
          <w:b w:val="1"/>
          <w:color w:val="f2f2f2"/>
          <w:sz w:val="21"/>
          <w:szCs w:val="21"/>
          <w:highlight w:val="black"/>
          <w:rtl w:val="0"/>
        </w:rPr>
        <w:t xml:space="preserve">If you want to read more about Kooth and the support we offer for your child or young person, you can download our Parent and Carer brochure </w:t>
      </w:r>
      <w:hyperlink r:id="rId22">
        <w:r w:rsidDel="00000000" w:rsidR="00000000" w:rsidRPr="00000000">
          <w:rPr>
            <w:rFonts w:ascii="Arial" w:cs="Arial" w:eastAsia="Arial" w:hAnsi="Arial"/>
            <w:b w:val="1"/>
            <w:color w:val="ffa500"/>
            <w:sz w:val="21"/>
            <w:szCs w:val="21"/>
            <w:highlight w:val="black"/>
            <w:u w:val="single"/>
            <w:rtl w:val="0"/>
          </w:rPr>
          <w:t xml:space="preserve">here</w:t>
        </w:r>
      </w:hyperlink>
      <w:r w:rsidDel="00000000" w:rsidR="00000000" w:rsidRPr="00000000">
        <w:rPr>
          <w:rFonts w:ascii="Arial" w:cs="Arial" w:eastAsia="Arial" w:hAnsi="Arial"/>
          <w:b w:val="1"/>
          <w:color w:val="ffa500"/>
          <w:sz w:val="21"/>
          <w:szCs w:val="21"/>
          <w:highlight w:val="black"/>
          <w:rtl w:val="0"/>
        </w:rPr>
        <w:t xml:space="preserve">.</w:t>
      </w:r>
    </w:p>
    <w:p w:rsidR="00000000" w:rsidDel="00000000" w:rsidP="00000000" w:rsidRDefault="00000000" w:rsidRPr="00000000" w14:paraId="00000083">
      <w:pPr>
        <w:rPr>
          <w:rFonts w:ascii="Arial" w:cs="Arial" w:eastAsia="Arial" w:hAnsi="Arial"/>
          <w:b w:val="1"/>
          <w:color w:val="202020"/>
          <w:highlight w:val="black"/>
        </w:rPr>
      </w:pPr>
      <w:r w:rsidDel="00000000" w:rsidR="00000000" w:rsidRPr="00000000">
        <w:rPr>
          <w:rtl w:val="0"/>
        </w:rPr>
      </w:r>
    </w:p>
    <w:p w:rsidR="00000000" w:rsidDel="00000000" w:rsidP="00000000" w:rsidRDefault="00000000" w:rsidRPr="00000000" w14:paraId="00000084">
      <w:pPr>
        <w:rPr>
          <w:rFonts w:ascii="Arial" w:cs="Arial" w:eastAsia="Arial" w:hAnsi="Arial"/>
          <w:b w:val="1"/>
          <w:color w:val="202020"/>
          <w:highlight w:val="black"/>
        </w:rPr>
      </w:pPr>
      <w:r w:rsidDel="00000000" w:rsidR="00000000" w:rsidRPr="00000000">
        <w:rPr>
          <w:rtl w:val="0"/>
        </w:rPr>
      </w:r>
    </w:p>
    <w:tbl>
      <w:tblPr>
        <w:tblStyle w:val="Table20"/>
        <w:tblW w:w="9025.511811023624"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855" w:hRule="atLeast"/>
          <w:tblHeader w:val="0"/>
        </w:trPr>
        <w:tc>
          <w:tcPr>
            <w:tcBorders>
              <w:top w:color="000000" w:space="0" w:sz="0" w:val="nil"/>
              <w:left w:color="000000" w:space="0" w:sz="0" w:val="nil"/>
              <w:bottom w:color="000000" w:space="0" w:sz="0" w:val="nil"/>
              <w:right w:color="000000" w:space="0" w:sz="0" w:val="nil"/>
            </w:tcBorders>
            <w:tcMar>
              <w:top w:w="280.0" w:type="dxa"/>
              <w:left w:w="280.0" w:type="dxa"/>
              <w:bottom w:w="280.0" w:type="dxa"/>
              <w:right w:w="280.0" w:type="dxa"/>
            </w:tcMar>
            <w:vAlign w:val="top"/>
          </w:tcPr>
          <w:p w:rsidR="00000000" w:rsidDel="00000000" w:rsidP="00000000" w:rsidRDefault="00000000" w:rsidRPr="00000000" w14:paraId="00000085">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5"/>
                <w:szCs w:val="35"/>
                <w:shd w:fill="4db0de" w:val="clear"/>
                <w:rtl w:val="0"/>
              </w:rPr>
              <w:t xml:space="preserve">Support for Adults - Qwell</w:t>
            </w:r>
            <w:r w:rsidDel="00000000" w:rsidR="00000000" w:rsidRPr="00000000">
              <w:rPr>
                <w:rtl w:val="0"/>
              </w:rPr>
            </w:r>
          </w:p>
        </w:tc>
      </w:tr>
    </w:tbl>
    <w:p w:rsidR="00000000" w:rsidDel="00000000" w:rsidP="00000000" w:rsidRDefault="00000000" w:rsidRPr="00000000" w14:paraId="00000086">
      <w:pPr>
        <w:rPr>
          <w:rFonts w:ascii="Arial" w:cs="Arial" w:eastAsia="Arial" w:hAnsi="Arial"/>
          <w:b w:val="1"/>
          <w:color w:val="202020"/>
          <w:highlight w:val="black"/>
        </w:rPr>
      </w:pPr>
      <w:r w:rsidDel="00000000" w:rsidR="00000000" w:rsidRPr="00000000">
        <w:rPr>
          <w:rtl w:val="0"/>
        </w:rPr>
      </w:r>
    </w:p>
    <w:p w:rsidR="00000000" w:rsidDel="00000000" w:rsidP="00000000" w:rsidRDefault="00000000" w:rsidRPr="00000000" w14:paraId="00000087">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Our </w:t>
      </w:r>
      <w:hyperlink r:id="rId23">
        <w:r w:rsidDel="00000000" w:rsidR="00000000" w:rsidRPr="00000000">
          <w:rPr>
            <w:rFonts w:ascii="Arial" w:cs="Arial" w:eastAsia="Arial" w:hAnsi="Arial"/>
            <w:b w:val="1"/>
            <w:color w:val="656565"/>
            <w:sz w:val="21"/>
            <w:szCs w:val="21"/>
            <w:u w:val="single"/>
            <w:shd w:fill="fafafa" w:val="clear"/>
            <w:rtl w:val="0"/>
          </w:rPr>
          <w:t xml:space="preserve">Qwell</w:t>
        </w:r>
      </w:hyperlink>
      <w:r w:rsidDel="00000000" w:rsidR="00000000" w:rsidRPr="00000000">
        <w:rPr>
          <w:rFonts w:ascii="Arial" w:cs="Arial" w:eastAsia="Arial" w:hAnsi="Arial"/>
          <w:b w:val="1"/>
          <w:color w:val="656565"/>
          <w:sz w:val="21"/>
          <w:szCs w:val="21"/>
          <w:shd w:fill="fafafa" w:val="clear"/>
          <w:rtl w:val="0"/>
        </w:rPr>
        <w:t xml:space="preserve"> service for adults continues to grow and we are delighted to share that in the London &amp; South East region everyone in Norfolk &amp; Waveney over the age of 11 years can now access support through either our Kooth or Qwell services.</w:t>
      </w:r>
    </w:p>
    <w:p w:rsidR="00000000" w:rsidDel="00000000" w:rsidP="00000000" w:rsidRDefault="00000000" w:rsidRPr="00000000" w14:paraId="00000088">
      <w:pPr>
        <w:rPr>
          <w:rFonts w:ascii="Arial" w:cs="Arial" w:eastAsia="Arial" w:hAnsi="Arial"/>
          <w:b w:val="1"/>
          <w:color w:val="202020"/>
          <w:highlight w:val="black"/>
        </w:rPr>
      </w:pPr>
      <w:r w:rsidDel="00000000" w:rsidR="00000000" w:rsidRPr="00000000">
        <w:rPr>
          <w:rtl w:val="0"/>
        </w:rPr>
      </w:r>
    </w:p>
    <w:p w:rsidR="00000000" w:rsidDel="00000000" w:rsidP="00000000" w:rsidRDefault="00000000" w:rsidRPr="00000000" w14:paraId="00000089">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Our latest adult focused report, Supporting Adults with Stressful Life Events in a Digital Service, can also be found </w:t>
      </w:r>
      <w:hyperlink r:id="rId24">
        <w:r w:rsidDel="00000000" w:rsidR="00000000" w:rsidRPr="00000000">
          <w:rPr>
            <w:rFonts w:ascii="Arial" w:cs="Arial" w:eastAsia="Arial" w:hAnsi="Arial"/>
            <w:b w:val="1"/>
            <w:color w:val="656565"/>
            <w:sz w:val="21"/>
            <w:szCs w:val="21"/>
            <w:u w:val="single"/>
            <w:shd w:fill="fafafa" w:val="clear"/>
            <w:rtl w:val="0"/>
          </w:rPr>
          <w:t xml:space="preserve">here</w:t>
        </w:r>
      </w:hyperlink>
      <w:r w:rsidDel="00000000" w:rsidR="00000000" w:rsidRPr="00000000">
        <w:rPr>
          <w:rFonts w:ascii="Arial" w:cs="Arial" w:eastAsia="Arial" w:hAnsi="Arial"/>
          <w:b w:val="1"/>
          <w:color w:val="656565"/>
          <w:sz w:val="21"/>
          <w:szCs w:val="21"/>
          <w:shd w:fill="fafafa" w:val="clear"/>
          <w:rtl w:val="0"/>
        </w:rPr>
        <w:t xml:space="preserve">.</w:t>
      </w:r>
    </w:p>
    <w:p w:rsidR="00000000" w:rsidDel="00000000" w:rsidP="00000000" w:rsidRDefault="00000000" w:rsidRPr="00000000" w14:paraId="0000008A">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8B">
      <w:pPr>
        <w:rPr>
          <w:rFonts w:ascii="Arial" w:cs="Arial" w:eastAsia="Arial" w:hAnsi="Arial"/>
          <w:b w:val="1"/>
          <w:color w:val="656565"/>
          <w:sz w:val="21"/>
          <w:szCs w:val="21"/>
          <w:shd w:fill="fafafa" w:val="clear"/>
        </w:rPr>
      </w:pPr>
      <w:r w:rsidDel="00000000" w:rsidR="00000000" w:rsidRPr="00000000">
        <w:rPr>
          <w:rtl w:val="0"/>
        </w:rPr>
      </w:r>
    </w:p>
    <w:tbl>
      <w:tblPr>
        <w:tblStyle w:val="Table21"/>
        <w:tblW w:w="9025.511811023624"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855" w:hRule="atLeast"/>
          <w:tblHeader w:val="0"/>
        </w:trPr>
        <w:tc>
          <w:tcPr>
            <w:tcBorders>
              <w:top w:color="000000" w:space="0" w:sz="0" w:val="nil"/>
              <w:left w:color="000000" w:space="0" w:sz="0" w:val="nil"/>
              <w:bottom w:color="000000" w:space="0" w:sz="0" w:val="nil"/>
              <w:right w:color="000000" w:space="0" w:sz="0" w:val="nil"/>
            </w:tcBorders>
            <w:tcMar>
              <w:top w:w="280.0" w:type="dxa"/>
              <w:left w:w="280.0" w:type="dxa"/>
              <w:bottom w:w="280.0" w:type="dxa"/>
              <w:right w:w="280.0" w:type="dxa"/>
            </w:tcMar>
            <w:vAlign w:val="top"/>
          </w:tcPr>
          <w:p w:rsidR="00000000" w:rsidDel="00000000" w:rsidP="00000000" w:rsidRDefault="00000000" w:rsidRPr="00000000" w14:paraId="0000008C">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6"/>
                <w:szCs w:val="36"/>
                <w:shd w:fill="4db0de" w:val="clear"/>
                <w:rtl w:val="0"/>
              </w:rPr>
              <w:t xml:space="preserve">What's On Kooth - June 2022</w:t>
            </w:r>
            <w:r w:rsidDel="00000000" w:rsidR="00000000" w:rsidRPr="00000000">
              <w:rPr>
                <w:rtl w:val="0"/>
              </w:rPr>
            </w:r>
          </w:p>
        </w:tc>
      </w:tr>
    </w:tbl>
    <w:p w:rsidR="00000000" w:rsidDel="00000000" w:rsidP="00000000" w:rsidRDefault="00000000" w:rsidRPr="00000000" w14:paraId="0000008D">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8E">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Kooth will be hosting a series of discussion boards, live forums, podcasts and Magazine content in celebration of Pride Month this June.</w:t>
      </w:r>
    </w:p>
    <w:p w:rsidR="00000000" w:rsidDel="00000000" w:rsidP="00000000" w:rsidRDefault="00000000" w:rsidRPr="00000000" w14:paraId="0000008F">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90">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tl w:val="0"/>
        </w:rPr>
        <w:t xml:space="preserve">Young people can find out more by signing up to Kooth at </w:t>
      </w:r>
      <w:hyperlink r:id="rId25">
        <w:r w:rsidDel="00000000" w:rsidR="00000000" w:rsidRPr="00000000">
          <w:rPr>
            <w:rFonts w:ascii="Arial" w:cs="Arial" w:eastAsia="Arial" w:hAnsi="Arial"/>
            <w:b w:val="1"/>
            <w:color w:val="656565"/>
            <w:sz w:val="21"/>
            <w:szCs w:val="21"/>
            <w:u w:val="single"/>
            <w:shd w:fill="fafafa" w:val="clear"/>
            <w:rtl w:val="0"/>
          </w:rPr>
          <w:t xml:space="preserve">kooth.com</w:t>
        </w:r>
      </w:hyperlink>
      <w:r w:rsidDel="00000000" w:rsidR="00000000" w:rsidRPr="00000000">
        <w:rPr>
          <w:rFonts w:ascii="Arial" w:cs="Arial" w:eastAsia="Arial" w:hAnsi="Arial"/>
          <w:b w:val="1"/>
          <w:color w:val="656565"/>
          <w:sz w:val="21"/>
          <w:szCs w:val="21"/>
          <w:shd w:fill="fafafa" w:val="clear"/>
          <w:rtl w:val="0"/>
        </w:rPr>
        <w:t xml:space="preserve"> and following the instructions below.</w:t>
      </w:r>
    </w:p>
    <w:p w:rsidR="00000000" w:rsidDel="00000000" w:rsidP="00000000" w:rsidRDefault="00000000" w:rsidRPr="00000000" w14:paraId="00000091">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92">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Pr>
        <w:drawing>
          <wp:inline distB="114300" distT="114300" distL="114300" distR="114300">
            <wp:extent cx="5381625" cy="7620000"/>
            <wp:effectExtent b="0" l="0" r="0" t="0"/>
            <wp:docPr id="20"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381625"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94">
      <w:pPr>
        <w:rPr>
          <w:rFonts w:ascii="Arial" w:cs="Arial" w:eastAsia="Arial" w:hAnsi="Arial"/>
          <w:b w:val="1"/>
          <w:color w:val="656565"/>
          <w:sz w:val="21"/>
          <w:szCs w:val="21"/>
          <w:shd w:fill="fafafa" w:val="clear"/>
        </w:rPr>
      </w:pPr>
      <w:r w:rsidDel="00000000" w:rsidR="00000000" w:rsidRPr="00000000">
        <w:rPr>
          <w:rtl w:val="0"/>
        </w:rPr>
      </w:r>
    </w:p>
    <w:tbl>
      <w:tblPr>
        <w:tblStyle w:val="Table22"/>
        <w:tblW w:w="9025.511811023624"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855" w:hRule="atLeast"/>
          <w:tblHeader w:val="0"/>
        </w:trPr>
        <w:tc>
          <w:tcPr>
            <w:tcBorders>
              <w:top w:color="000000" w:space="0" w:sz="0" w:val="nil"/>
              <w:left w:color="000000" w:space="0" w:sz="0" w:val="nil"/>
              <w:bottom w:color="000000" w:space="0" w:sz="0" w:val="nil"/>
              <w:right w:color="000000" w:space="0" w:sz="0" w:val="nil"/>
            </w:tcBorders>
            <w:tcMar>
              <w:top w:w="280.0" w:type="dxa"/>
              <w:left w:w="280.0" w:type="dxa"/>
              <w:bottom w:w="280.0" w:type="dxa"/>
              <w:right w:w="280.0" w:type="dxa"/>
            </w:tcMar>
            <w:vAlign w:val="top"/>
          </w:tcPr>
          <w:p w:rsidR="00000000" w:rsidDel="00000000" w:rsidP="00000000" w:rsidRDefault="00000000" w:rsidRPr="00000000" w14:paraId="00000095">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6"/>
                <w:szCs w:val="36"/>
                <w:shd w:fill="4db0de" w:val="clear"/>
                <w:rtl w:val="0"/>
              </w:rPr>
              <w:t xml:space="preserve">Kooth's Mini-Activity Hub</w:t>
            </w:r>
            <w:r w:rsidDel="00000000" w:rsidR="00000000" w:rsidRPr="00000000">
              <w:rPr>
                <w:rtl w:val="0"/>
              </w:rPr>
            </w:r>
          </w:p>
        </w:tc>
      </w:tr>
    </w:tbl>
    <w:p w:rsidR="00000000" w:rsidDel="00000000" w:rsidP="00000000" w:rsidRDefault="00000000" w:rsidRPr="00000000" w14:paraId="00000096">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Pr>
        <w:drawing>
          <wp:inline distB="114300" distT="114300" distL="114300" distR="114300">
            <wp:extent cx="5731200" cy="2870200"/>
            <wp:effectExtent b="0" l="0" r="0" t="0"/>
            <wp:docPr id="27"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98">
      <w:pPr>
        <w:rPr>
          <w:rFonts w:ascii="Arial" w:cs="Arial" w:eastAsia="Arial" w:hAnsi="Arial"/>
          <w:b w:val="1"/>
          <w:color w:val="656565"/>
          <w:sz w:val="21"/>
          <w:szCs w:val="21"/>
          <w:shd w:fill="fafafa" w:val="clear"/>
        </w:rPr>
      </w:pPr>
      <w:r w:rsidDel="00000000" w:rsidR="00000000" w:rsidRPr="00000000">
        <w:rPr>
          <w:rtl w:val="0"/>
        </w:rPr>
      </w:r>
    </w:p>
    <w:tbl>
      <w:tblPr>
        <w:tblStyle w:val="Table23"/>
        <w:tblW w:w="9120.0"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2115" w:hRule="atLeast"/>
          <w:tblHeader w:val="0"/>
        </w:trPr>
        <w:tc>
          <w:tcPr>
            <w:tcBorders>
              <w:top w:color="000000" w:space="0" w:sz="0" w:val="nil"/>
              <w:left w:color="000000" w:space="0" w:sz="0" w:val="nil"/>
              <w:bottom w:color="000000" w:space="0" w:sz="0" w:val="nil"/>
              <w:right w:color="000000" w:space="0" w:sz="0" w:val="nil"/>
            </w:tcBorders>
            <w:tcMar>
              <w:top w:w="140.0" w:type="dxa"/>
              <w:left w:w="280.0" w:type="dxa"/>
              <w:bottom w:w="140.0" w:type="dxa"/>
              <w:right w:w="28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2"/>
                <w:szCs w:val="22"/>
                <w:shd w:fill="404040" w:val="clear"/>
              </w:rPr>
            </w:pPr>
            <w:r w:rsidDel="00000000" w:rsidR="00000000" w:rsidRPr="00000000">
              <w:rPr>
                <w:rtl w:val="0"/>
              </w:rPr>
            </w:r>
          </w:p>
          <w:tbl>
            <w:tblPr>
              <w:tblStyle w:val="Table24"/>
              <w:tblW w:w="8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95"/>
              <w:tblGridChange w:id="0">
                <w:tblGrid>
                  <w:gridCol w:w="8595"/>
                </w:tblGrid>
              </w:tblGridChange>
            </w:tblGrid>
            <w:tr>
              <w:trPr>
                <w:cantSplit w:val="0"/>
                <w:trHeight w:val="2190.3076171875" w:hRule="atLeast"/>
                <w:tblHeader w:val="0"/>
              </w:trPr>
              <w:tc>
                <w:tcPr>
                  <w:tcBorders>
                    <w:top w:color="000000" w:space="0" w:sz="0" w:val="nil"/>
                    <w:left w:color="000000" w:space="0" w:sz="0" w:val="nil"/>
                    <w:bottom w:color="000000" w:space="0" w:sz="0" w:val="nil"/>
                    <w:right w:color="000000" w:space="0" w:sz="0" w:val="nil"/>
                  </w:tcBorders>
                  <w:shd w:fill="auto" w:val="clear"/>
                  <w:tcMar>
                    <w:top w:w="140.0" w:type="dxa"/>
                    <w:left w:w="280.0" w:type="dxa"/>
                    <w:bottom w:w="140.0" w:type="dxa"/>
                    <w:right w:w="280.0" w:type="dxa"/>
                  </w:tcMar>
                  <w:vAlign w:val="top"/>
                </w:tcPr>
                <w:p w:rsidR="00000000" w:rsidDel="00000000" w:rsidP="00000000" w:rsidRDefault="00000000" w:rsidRPr="00000000" w14:paraId="0000009A">
                  <w:pPr>
                    <w:spacing w:line="360" w:lineRule="auto"/>
                    <w:jc w:val="center"/>
                    <w:rPr>
                      <w:rFonts w:ascii="Roboto" w:cs="Roboto" w:eastAsia="Roboto" w:hAnsi="Roboto"/>
                      <w:b w:val="1"/>
                      <w:color w:val="f2f2f2"/>
                      <w:sz w:val="21"/>
                      <w:szCs w:val="21"/>
                      <w:shd w:fill="404040" w:val="clear"/>
                    </w:rPr>
                  </w:pPr>
                  <w:r w:rsidDel="00000000" w:rsidR="00000000" w:rsidRPr="00000000">
                    <w:rPr>
                      <w:rFonts w:ascii="Roboto" w:cs="Roboto" w:eastAsia="Roboto" w:hAnsi="Roboto"/>
                      <w:b w:val="1"/>
                      <w:color w:val="f2f2f2"/>
                      <w:sz w:val="21"/>
                      <w:szCs w:val="21"/>
                      <w:shd w:fill="404040" w:val="clear"/>
                      <w:rtl w:val="0"/>
                    </w:rPr>
                    <w:t xml:space="preserve">This Pride Month why not unleash your superpowers by doing something creative! Expressing your creativity can be fun and also uplift your mood.  You could use this activity as a way to celebrate what makes you unique, focus on and enhance your individual strengths, or imagine yourself without limits.</w:t>
                  </w:r>
                </w:p>
                <w:p w:rsidR="00000000" w:rsidDel="00000000" w:rsidP="00000000" w:rsidRDefault="00000000" w:rsidRPr="00000000" w14:paraId="0000009B">
                  <w:pPr>
                    <w:spacing w:line="360" w:lineRule="auto"/>
                    <w:jc w:val="center"/>
                    <w:rPr>
                      <w:rFonts w:ascii="Roboto" w:cs="Roboto" w:eastAsia="Roboto" w:hAnsi="Roboto"/>
                      <w:b w:val="1"/>
                      <w:color w:val="222222"/>
                      <w:sz w:val="22"/>
                      <w:szCs w:val="22"/>
                      <w:shd w:fill="404040" w:val="clear"/>
                    </w:rPr>
                  </w:pPr>
                  <w:r w:rsidDel="00000000" w:rsidR="00000000" w:rsidRPr="00000000">
                    <w:rPr>
                      <w:rFonts w:ascii="Roboto" w:cs="Roboto" w:eastAsia="Roboto" w:hAnsi="Roboto"/>
                      <w:b w:val="1"/>
                      <w:color w:val="f2f2f2"/>
                      <w:sz w:val="21"/>
                      <w:szCs w:val="21"/>
                      <w:shd w:fill="404040" w:val="clear"/>
                      <w:rtl w:val="0"/>
                    </w:rPr>
                    <w:t xml:space="preserve">Why not have some fun and 'Create your own superhero'? </w:t>
                  </w:r>
                  <w:r w:rsidDel="00000000" w:rsidR="00000000" w:rsidRPr="00000000">
                    <w:rPr>
                      <w:rtl w:val="0"/>
                    </w:rPr>
                  </w:r>
                </w:p>
              </w:tc>
            </w:tr>
          </w:tbl>
          <w:p w:rsidR="00000000" w:rsidDel="00000000" w:rsidP="00000000" w:rsidRDefault="00000000" w:rsidRPr="00000000" w14:paraId="0000009C">
            <w:pP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9D">
      <w:pPr>
        <w:rPr>
          <w:rFonts w:ascii="Arial" w:cs="Arial" w:eastAsia="Arial" w:hAnsi="Arial"/>
          <w:b w:val="1"/>
          <w:color w:val="656565"/>
          <w:sz w:val="21"/>
          <w:szCs w:val="21"/>
          <w:shd w:fill="fafafa" w:val="clear"/>
        </w:rPr>
      </w:pPr>
      <w:r w:rsidDel="00000000" w:rsidR="00000000" w:rsidRPr="00000000">
        <w:rPr>
          <w:rtl w:val="0"/>
        </w:rPr>
      </w:r>
    </w:p>
    <w:tbl>
      <w:tblPr>
        <w:tblStyle w:val="Table25"/>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3340" w:hRule="atLeast"/>
          <w:tblHeader w:val="0"/>
        </w:trPr>
        <w:tc>
          <w:tcPr>
            <w:tcBorders>
              <w:top w:color="000000" w:space="0" w:sz="0" w:val="nil"/>
              <w:left w:color="000000" w:space="0" w:sz="0" w:val="nil"/>
              <w:bottom w:color="000000" w:space="0" w:sz="0" w:val="nil"/>
              <w:right w:color="000000" w:space="0" w:sz="0" w:val="nil"/>
            </w:tcBorders>
            <w:tcMar>
              <w:top w:w="14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2"/>
                <w:szCs w:val="22"/>
                <w:shd w:fill="fafafa" w:val="clear"/>
              </w:rPr>
            </w:pPr>
            <w:r w:rsidDel="00000000" w:rsidR="00000000" w:rsidRPr="00000000">
              <w:rPr>
                <w:rtl w:val="0"/>
              </w:rPr>
            </w:r>
          </w:p>
          <w:tbl>
            <w:tblPr>
              <w:tblStyle w:val="Table26"/>
              <w:tblW w:w="8526.28424755510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6.284247555106"/>
              <w:tblGridChange w:id="0">
                <w:tblGrid>
                  <w:gridCol w:w="8526.284247555106"/>
                </w:tblGrid>
              </w:tblGridChange>
            </w:tblGrid>
            <w:tr>
              <w:trPr>
                <w:cantSplit w:val="0"/>
                <w:trHeight w:val="310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280.0" w:type="dxa"/>
                    <w:bottom w:w="140.0" w:type="dxa"/>
                    <w:right w:w="280.0" w:type="dxa"/>
                  </w:tcMar>
                  <w:vAlign w:val="top"/>
                </w:tcPr>
                <w:p w:rsidR="00000000" w:rsidDel="00000000" w:rsidP="00000000" w:rsidRDefault="00000000" w:rsidRPr="00000000" w14:paraId="0000009F">
                  <w:pPr>
                    <w:spacing w:line="360" w:lineRule="auto"/>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Step 1: Think about what powers you would have if you were a superhero (e.g. invisibility, the ability to fly, turn yourself into something else etc.)</w:t>
                  </w:r>
                </w:p>
                <w:p w:rsidR="00000000" w:rsidDel="00000000" w:rsidP="00000000" w:rsidRDefault="00000000" w:rsidRPr="00000000" w14:paraId="000000A0">
                  <w:pPr>
                    <w:spacing w:line="360" w:lineRule="auto"/>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A1">
                  <w:pPr>
                    <w:spacing w:line="360" w:lineRule="auto"/>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Step 2: Think about what you’d do if you had these powers. Would you do something to help others, help yourself, animals or even the environment?</w:t>
                  </w:r>
                </w:p>
                <w:p w:rsidR="00000000" w:rsidDel="00000000" w:rsidP="00000000" w:rsidRDefault="00000000" w:rsidRPr="00000000" w14:paraId="000000A2">
                  <w:pPr>
                    <w:spacing w:line="360" w:lineRule="auto"/>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A3">
                  <w:pPr>
                    <w:spacing w:line="360" w:lineRule="auto"/>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Step 3: Think about what your outfit would be.</w:t>
                  </w:r>
                </w:p>
                <w:p w:rsidR="00000000" w:rsidDel="00000000" w:rsidP="00000000" w:rsidRDefault="00000000" w:rsidRPr="00000000" w14:paraId="000000A4">
                  <w:pPr>
                    <w:spacing w:line="360" w:lineRule="auto"/>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A5">
                  <w:pPr>
                    <w:spacing w:line="360" w:lineRule="auto"/>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Step 4: Think about your superhero slogan.</w:t>
                  </w:r>
                </w:p>
                <w:p w:rsidR="00000000" w:rsidDel="00000000" w:rsidP="00000000" w:rsidRDefault="00000000" w:rsidRPr="00000000" w14:paraId="000000A6">
                  <w:pPr>
                    <w:spacing w:line="360" w:lineRule="auto"/>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A7">
                  <w:pPr>
                    <w:spacing w:line="360" w:lineRule="auto"/>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Step 5: (Optional). Draw or create your superhero and take a look at your masterpiece!</w:t>
                  </w:r>
                </w:p>
              </w:tc>
            </w:tr>
          </w:tbl>
          <w:p w:rsidR="00000000" w:rsidDel="00000000" w:rsidP="00000000" w:rsidRDefault="00000000" w:rsidRPr="00000000" w14:paraId="000000A8">
            <w:pP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A9">
      <w:pPr>
        <w:rPr>
          <w:rFonts w:ascii="Arial" w:cs="Arial" w:eastAsia="Arial" w:hAnsi="Arial"/>
          <w:b w:val="1"/>
          <w:color w:val="656565"/>
          <w:sz w:val="21"/>
          <w:szCs w:val="21"/>
          <w:shd w:fill="fafafa" w:val="clear"/>
        </w:rPr>
      </w:pPr>
      <w:r w:rsidDel="00000000" w:rsidR="00000000" w:rsidRPr="00000000">
        <w:rPr>
          <w:rtl w:val="0"/>
        </w:rPr>
      </w:r>
    </w:p>
    <w:tbl>
      <w:tblPr>
        <w:tblStyle w:val="Table27"/>
        <w:tblW w:w="9025.511811023624" w:type="dxa"/>
        <w:jc w:val="left"/>
        <w:tblInd w:w="2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855" w:hRule="atLeast"/>
          <w:tblHeader w:val="0"/>
        </w:trPr>
        <w:tc>
          <w:tcPr>
            <w:tcBorders>
              <w:top w:color="000000" w:space="0" w:sz="0" w:val="nil"/>
              <w:left w:color="000000" w:space="0" w:sz="0" w:val="nil"/>
              <w:bottom w:color="000000" w:space="0" w:sz="0" w:val="nil"/>
              <w:right w:color="000000" w:space="0" w:sz="0" w:val="nil"/>
            </w:tcBorders>
            <w:tcMar>
              <w:top w:w="280.0" w:type="dxa"/>
              <w:left w:w="280.0" w:type="dxa"/>
              <w:bottom w:w="280.0" w:type="dxa"/>
              <w:right w:w="280.0" w:type="dxa"/>
            </w:tcMar>
            <w:vAlign w:val="top"/>
          </w:tcPr>
          <w:p w:rsidR="00000000" w:rsidDel="00000000" w:rsidP="00000000" w:rsidRDefault="00000000" w:rsidRPr="00000000" w14:paraId="000000AA">
            <w:pPr>
              <w:spacing w:line="360" w:lineRule="auto"/>
              <w:jc w:val="center"/>
              <w:rPr>
                <w:rFonts w:ascii="Roboto" w:cs="Roboto" w:eastAsia="Roboto" w:hAnsi="Roboto"/>
                <w:b w:val="1"/>
                <w:color w:val="222222"/>
                <w:sz w:val="22"/>
                <w:szCs w:val="22"/>
                <w:shd w:fill="4db0de" w:val="clear"/>
              </w:rPr>
            </w:pPr>
            <w:r w:rsidDel="00000000" w:rsidR="00000000" w:rsidRPr="00000000">
              <w:rPr>
                <w:rFonts w:ascii="Roboto" w:cs="Roboto" w:eastAsia="Roboto" w:hAnsi="Roboto"/>
                <w:b w:val="1"/>
                <w:color w:val="ffffff"/>
                <w:sz w:val="33"/>
                <w:szCs w:val="33"/>
                <w:shd w:fill="4db0de" w:val="clear"/>
                <w:rtl w:val="0"/>
              </w:rPr>
              <w:t xml:space="preserve">Some little Kooth extras...... </w:t>
            </w:r>
            <w:r w:rsidDel="00000000" w:rsidR="00000000" w:rsidRPr="00000000">
              <w:rPr>
                <w:rtl w:val="0"/>
              </w:rPr>
            </w:r>
          </w:p>
        </w:tc>
      </w:tr>
    </w:tbl>
    <w:p w:rsidR="00000000" w:rsidDel="00000000" w:rsidP="00000000" w:rsidRDefault="00000000" w:rsidRPr="00000000" w14:paraId="000000AB">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AC">
      <w:pPr>
        <w:rPr>
          <w:rFonts w:ascii="Arial" w:cs="Arial" w:eastAsia="Arial" w:hAnsi="Arial"/>
          <w:b w:val="1"/>
          <w:color w:val="656565"/>
          <w:sz w:val="21"/>
          <w:szCs w:val="21"/>
          <w:shd w:fill="fafafa" w:val="clear"/>
        </w:rPr>
      </w:pPr>
      <w:r w:rsidDel="00000000" w:rsidR="00000000" w:rsidRPr="00000000">
        <w:rPr>
          <w:rFonts w:ascii="Arial" w:cs="Arial" w:eastAsia="Arial" w:hAnsi="Arial"/>
          <w:b w:val="1"/>
          <w:color w:val="656565"/>
          <w:sz w:val="21"/>
          <w:szCs w:val="21"/>
          <w:shd w:fill="fafafa" w:val="clear"/>
        </w:rPr>
        <w:drawing>
          <wp:inline distB="114300" distT="114300" distL="114300" distR="114300">
            <wp:extent cx="5731200" cy="2933700"/>
            <wp:effectExtent b="0" l="0" r="0" t="0"/>
            <wp:docPr id="2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AE">
      <w:pPr>
        <w:rPr>
          <w:rFonts w:ascii="Arial" w:cs="Arial" w:eastAsia="Arial" w:hAnsi="Arial"/>
          <w:b w:val="1"/>
          <w:color w:val="656565"/>
          <w:sz w:val="21"/>
          <w:szCs w:val="21"/>
          <w:shd w:fill="fafafa" w:val="clear"/>
        </w:rPr>
      </w:pPr>
      <w:r w:rsidDel="00000000" w:rsidR="00000000" w:rsidRPr="00000000">
        <w:rPr>
          <w:rtl w:val="0"/>
        </w:rPr>
      </w:r>
    </w:p>
    <w:tbl>
      <w:tblPr>
        <w:tblStyle w:val="Table28"/>
        <w:tblW w:w="9025.511811023624" w:type="dxa"/>
        <w:jc w:val="left"/>
        <w:tblInd w:w="1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2430" w:hRule="atLeast"/>
          <w:tblHeader w:val="0"/>
        </w:trPr>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2"/>
                <w:szCs w:val="22"/>
                <w:shd w:fill="fafafa" w:val="clear"/>
              </w:rPr>
            </w:pPr>
            <w:r w:rsidDel="00000000" w:rsidR="00000000" w:rsidRPr="00000000">
              <w:rPr>
                <w:rtl w:val="0"/>
              </w:rPr>
            </w:r>
          </w:p>
          <w:tbl>
            <w:tblPr>
              <w:tblStyle w:val="Table29"/>
              <w:tblW w:w="87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30"/>
              <w:tblGridChange w:id="0">
                <w:tblGrid>
                  <w:gridCol w:w="8730"/>
                </w:tblGrid>
              </w:tblGridChange>
            </w:tblGrid>
            <w:tr>
              <w:trPr>
                <w:cantSplit w:val="0"/>
                <w:trHeight w:val="216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40.0" w:type="dxa"/>
                    <w:bottom w:w="0.0" w:type="dxa"/>
                    <w:right w:w="140.0" w:type="dxa"/>
                  </w:tcMar>
                  <w:vAlign w:val="top"/>
                </w:tcPr>
                <w:p w:rsidR="00000000" w:rsidDel="00000000" w:rsidP="00000000" w:rsidRDefault="00000000" w:rsidRPr="00000000" w14:paraId="000000B0">
                  <w:pPr>
                    <w:spacing w:line="360" w:lineRule="auto"/>
                    <w:jc w:val="center"/>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You can find Kooth on </w:t>
                  </w:r>
                  <w:hyperlink r:id="rId29">
                    <w:r w:rsidDel="00000000" w:rsidR="00000000" w:rsidRPr="00000000">
                      <w:rPr>
                        <w:rFonts w:ascii="Roboto" w:cs="Roboto" w:eastAsia="Roboto" w:hAnsi="Roboto"/>
                        <w:b w:val="1"/>
                        <w:color w:val="656565"/>
                        <w:sz w:val="21"/>
                        <w:szCs w:val="21"/>
                        <w:u w:val="single"/>
                        <w:shd w:fill="fafafa" w:val="clear"/>
                        <w:rtl w:val="0"/>
                      </w:rPr>
                      <w:t xml:space="preserve">Instagram</w:t>
                    </w:r>
                  </w:hyperlink>
                  <w:r w:rsidDel="00000000" w:rsidR="00000000" w:rsidRPr="00000000">
                    <w:rPr>
                      <w:rFonts w:ascii="Roboto" w:cs="Roboto" w:eastAsia="Roboto" w:hAnsi="Roboto"/>
                      <w:b w:val="1"/>
                      <w:color w:val="656565"/>
                      <w:sz w:val="21"/>
                      <w:szCs w:val="21"/>
                      <w:shd w:fill="fafafa" w:val="clear"/>
                      <w:rtl w:val="0"/>
                    </w:rPr>
                    <w:t xml:space="preserve">, as well as on Spotify &amp; Apple</w:t>
                  </w:r>
                </w:p>
                <w:p w:rsidR="00000000" w:rsidDel="00000000" w:rsidP="00000000" w:rsidRDefault="00000000" w:rsidRPr="00000000" w14:paraId="000000B1">
                  <w:pPr>
                    <w:spacing w:line="360" w:lineRule="auto"/>
                    <w:jc w:val="center"/>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B2">
                  <w:pPr>
                    <w:spacing w:line="360" w:lineRule="auto"/>
                    <w:jc w:val="center"/>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Kooth has a range of playlists, from Motivational Mondays to Pride Anthems, which you access on Spotify by searching Kooth_UK </w:t>
                  </w:r>
                </w:p>
                <w:p w:rsidR="00000000" w:rsidDel="00000000" w:rsidP="00000000" w:rsidRDefault="00000000" w:rsidRPr="00000000" w14:paraId="000000B3">
                  <w:pPr>
                    <w:spacing w:line="360" w:lineRule="auto"/>
                    <w:jc w:val="center"/>
                    <w:rPr>
                      <w:rFonts w:ascii="Roboto" w:cs="Roboto" w:eastAsia="Roboto" w:hAnsi="Roboto"/>
                      <w:b w:val="1"/>
                      <w:color w:val="656565"/>
                      <w:sz w:val="21"/>
                      <w:szCs w:val="21"/>
                      <w:shd w:fill="fafafa" w:val="clear"/>
                    </w:rPr>
                  </w:pPr>
                  <w:r w:rsidDel="00000000" w:rsidR="00000000" w:rsidRPr="00000000">
                    <w:rPr>
                      <w:rtl w:val="0"/>
                    </w:rPr>
                  </w:r>
                </w:p>
                <w:p w:rsidR="00000000" w:rsidDel="00000000" w:rsidP="00000000" w:rsidRDefault="00000000" w:rsidRPr="00000000" w14:paraId="000000B4">
                  <w:pPr>
                    <w:spacing w:line="360" w:lineRule="auto"/>
                    <w:jc w:val="center"/>
                    <w:rPr>
                      <w:rFonts w:ascii="Roboto" w:cs="Roboto" w:eastAsia="Roboto" w:hAnsi="Roboto"/>
                      <w:b w:val="1"/>
                      <w:color w:val="656565"/>
                      <w:sz w:val="21"/>
                      <w:szCs w:val="21"/>
                      <w:shd w:fill="fafafa" w:val="clear"/>
                    </w:rPr>
                  </w:pPr>
                  <w:r w:rsidDel="00000000" w:rsidR="00000000" w:rsidRPr="00000000">
                    <w:rPr>
                      <w:rFonts w:ascii="Roboto" w:cs="Roboto" w:eastAsia="Roboto" w:hAnsi="Roboto"/>
                      <w:b w:val="1"/>
                      <w:color w:val="656565"/>
                      <w:sz w:val="21"/>
                      <w:szCs w:val="21"/>
                      <w:shd w:fill="fafafa" w:val="clear"/>
                      <w:rtl w:val="0"/>
                    </w:rPr>
                    <w:t xml:space="preserve">Also, make sure to check out our latest Kooth podcasts.</w:t>
                  </w:r>
                </w:p>
                <w:p w:rsidR="00000000" w:rsidDel="00000000" w:rsidP="00000000" w:rsidRDefault="00000000" w:rsidRPr="00000000" w14:paraId="000000B5">
                  <w:pPr>
                    <w:spacing w:line="360" w:lineRule="auto"/>
                    <w:jc w:val="center"/>
                    <w:rPr>
                      <w:rFonts w:ascii="Roboto" w:cs="Roboto" w:eastAsia="Roboto" w:hAnsi="Roboto"/>
                      <w:b w:val="1"/>
                      <w:color w:val="656565"/>
                      <w:sz w:val="18"/>
                      <w:szCs w:val="18"/>
                      <w:shd w:fill="fafafa" w:val="clear"/>
                    </w:rPr>
                  </w:pPr>
                  <w:r w:rsidDel="00000000" w:rsidR="00000000" w:rsidRPr="00000000">
                    <w:rPr>
                      <w:rtl w:val="0"/>
                    </w:rPr>
                  </w:r>
                </w:p>
                <w:p w:rsidR="00000000" w:rsidDel="00000000" w:rsidP="00000000" w:rsidRDefault="00000000" w:rsidRPr="00000000" w14:paraId="000000B6">
                  <w:pPr>
                    <w:spacing w:line="360" w:lineRule="auto"/>
                    <w:jc w:val="center"/>
                    <w:rPr>
                      <w:rFonts w:ascii="Roboto" w:cs="Roboto" w:eastAsia="Roboto" w:hAnsi="Roboto"/>
                      <w:b w:val="1"/>
                      <w:color w:val="222222"/>
                      <w:sz w:val="22"/>
                      <w:szCs w:val="22"/>
                      <w:shd w:fill="fafafa" w:val="clear"/>
                    </w:rPr>
                  </w:pPr>
                  <w:r w:rsidDel="00000000" w:rsidR="00000000" w:rsidRPr="00000000">
                    <w:rPr>
                      <w:rFonts w:ascii="Roboto" w:cs="Roboto" w:eastAsia="Roboto" w:hAnsi="Roboto"/>
                      <w:b w:val="1"/>
                      <w:color w:val="656565"/>
                      <w:sz w:val="18"/>
                      <w:szCs w:val="18"/>
                      <w:shd w:fill="fafafa" w:val="clear"/>
                      <w:rtl w:val="0"/>
                    </w:rPr>
                    <w:t xml:space="preserve">Click the links to listen on </w:t>
                  </w:r>
                  <w:hyperlink r:id="rId30">
                    <w:r w:rsidDel="00000000" w:rsidR="00000000" w:rsidRPr="00000000">
                      <w:rPr>
                        <w:rFonts w:ascii="Roboto" w:cs="Roboto" w:eastAsia="Roboto" w:hAnsi="Roboto"/>
                        <w:b w:val="1"/>
                        <w:color w:val="ff0000"/>
                        <w:sz w:val="18"/>
                        <w:szCs w:val="18"/>
                        <w:u w:val="single"/>
                        <w:shd w:fill="fafafa" w:val="clear"/>
                        <w:rtl w:val="0"/>
                      </w:rPr>
                      <w:t xml:space="preserve">Spotify</w:t>
                    </w:r>
                  </w:hyperlink>
                  <w:r w:rsidDel="00000000" w:rsidR="00000000" w:rsidRPr="00000000">
                    <w:rPr>
                      <w:rFonts w:ascii="Roboto" w:cs="Roboto" w:eastAsia="Roboto" w:hAnsi="Roboto"/>
                      <w:b w:val="1"/>
                      <w:color w:val="ff0000"/>
                      <w:sz w:val="18"/>
                      <w:szCs w:val="18"/>
                      <w:shd w:fill="fafafa" w:val="clear"/>
                      <w:rtl w:val="0"/>
                    </w:rPr>
                    <w:t xml:space="preserve"> or </w:t>
                  </w:r>
                  <w:hyperlink r:id="rId31">
                    <w:r w:rsidDel="00000000" w:rsidR="00000000" w:rsidRPr="00000000">
                      <w:rPr>
                        <w:rFonts w:ascii="Roboto" w:cs="Roboto" w:eastAsia="Roboto" w:hAnsi="Roboto"/>
                        <w:b w:val="1"/>
                        <w:color w:val="ff0000"/>
                        <w:sz w:val="18"/>
                        <w:szCs w:val="18"/>
                        <w:u w:val="single"/>
                        <w:shd w:fill="fafafa" w:val="clear"/>
                        <w:rtl w:val="0"/>
                      </w:rPr>
                      <w:t xml:space="preserve">Apple Podcasts</w:t>
                    </w:r>
                  </w:hyperlink>
                  <w:r w:rsidDel="00000000" w:rsidR="00000000" w:rsidRPr="00000000">
                    <w:rPr>
                      <w:rtl w:val="0"/>
                    </w:rPr>
                  </w:r>
                </w:p>
                <w:p w:rsidR="00000000" w:rsidDel="00000000" w:rsidP="00000000" w:rsidRDefault="00000000" w:rsidRPr="00000000" w14:paraId="000000B7">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p w:rsidR="00000000" w:rsidDel="00000000" w:rsidP="00000000" w:rsidRDefault="00000000" w:rsidRPr="00000000" w14:paraId="000000B8">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0"/>
                    <w:tblW w:w="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
                    <w:tblGridChange w:id="0">
                      <w:tblGrid>
                        <w:gridCol w:w="895"/>
                      </w:tblGrid>
                    </w:tblGridChange>
                  </w:tblGrid>
                  <w:tr>
                    <w:trPr>
                      <w:cantSplit w:val="0"/>
                      <w:trHeight w:val="7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40.0" w:type="dxa"/>
                          <w:right w:w="160.0" w:type="dxa"/>
                        </w:tcMar>
                        <w:vAlign w:val="top"/>
                      </w:tcPr>
                      <w:p w:rsidR="00000000" w:rsidDel="00000000" w:rsidP="00000000" w:rsidRDefault="00000000" w:rsidRPr="00000000" w14:paraId="000000B9">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1"/>
                          <w:tblW w:w="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tblGridChange w:id="0">
                            <w:tblGrid>
                              <w:gridCol w:w="645"/>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40.0" w:type="dxa"/>
                                <w:bottom w:w="80.0" w:type="dxa"/>
                                <w:right w:w="160.0" w:type="dxa"/>
                              </w:tcMar>
                              <w:vAlign w:val="center"/>
                            </w:tcPr>
                            <w:p w:rsidR="00000000" w:rsidDel="00000000" w:rsidP="00000000" w:rsidRDefault="00000000" w:rsidRPr="00000000" w14:paraId="000000BA">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2"/>
                                <w:tblW w:w="5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0"/>
                                <w:tblGridChange w:id="0">
                                  <w:tblGrid>
                                    <w:gridCol w:w="56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B">
                                    <w:pPr>
                                      <w:spacing w:line="360" w:lineRule="auto"/>
                                      <w:rPr>
                                        <w:rFonts w:ascii="Roboto" w:cs="Roboto" w:eastAsia="Roboto" w:hAnsi="Roboto"/>
                                        <w:b w:val="1"/>
                                        <w:color w:val="222222"/>
                                        <w:sz w:val="22"/>
                                        <w:szCs w:val="22"/>
                                        <w:shd w:fill="fafafa" w:val="clear"/>
                                      </w:rPr>
                                    </w:pPr>
                                    <w:r w:rsidDel="00000000" w:rsidR="00000000" w:rsidRPr="00000000">
                                      <w:rPr>
                                        <w:rFonts w:ascii="Roboto" w:cs="Roboto" w:eastAsia="Roboto" w:hAnsi="Roboto"/>
                                        <w:b w:val="1"/>
                                        <w:color w:val="222222"/>
                                        <w:sz w:val="22"/>
                                        <w:szCs w:val="22"/>
                                        <w:shd w:fill="fafafa" w:val="clear"/>
                                      </w:rPr>
                                      <w:drawing>
                                        <wp:inline distB="114300" distT="114300" distL="114300" distR="114300">
                                          <wp:extent cx="228600" cy="228600"/>
                                          <wp:effectExtent b="0" l="0" r="0" t="0"/>
                                          <wp:docPr descr="Twitter" id="30" name="image12.png"/>
                                          <a:graphic>
                                            <a:graphicData uri="http://schemas.openxmlformats.org/drawingml/2006/picture">
                                              <pic:pic>
                                                <pic:nvPicPr>
                                                  <pic:cNvPr descr="Twitter" id="0" name="image12.png"/>
                                                  <pic:cNvPicPr preferRelativeResize="0"/>
                                                </pic:nvPicPr>
                                                <pic:blipFill>
                                                  <a:blip r:embed="rId32"/>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C">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BD">
                        <w:pPr>
                          <w:spacing w:line="360" w:lineRule="auto"/>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BE">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3"/>
                    <w:tblW w:w="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
                    <w:tblGridChange w:id="0">
                      <w:tblGrid>
                        <w:gridCol w:w="895"/>
                      </w:tblGrid>
                    </w:tblGridChange>
                  </w:tblGrid>
                  <w:tr>
                    <w:trPr>
                      <w:cantSplit w:val="0"/>
                      <w:trHeight w:val="7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40.0" w:type="dxa"/>
                          <w:right w:w="160.0" w:type="dxa"/>
                        </w:tcMar>
                        <w:vAlign w:val="top"/>
                      </w:tcPr>
                      <w:p w:rsidR="00000000" w:rsidDel="00000000" w:rsidP="00000000" w:rsidRDefault="00000000" w:rsidRPr="00000000" w14:paraId="000000BF">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4"/>
                          <w:tblW w:w="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tblGridChange w:id="0">
                            <w:tblGrid>
                              <w:gridCol w:w="645"/>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40.0" w:type="dxa"/>
                                <w:bottom w:w="80.0" w:type="dxa"/>
                                <w:right w:w="160.0" w:type="dxa"/>
                              </w:tcMar>
                              <w:vAlign w:val="center"/>
                            </w:tcPr>
                            <w:p w:rsidR="00000000" w:rsidDel="00000000" w:rsidP="00000000" w:rsidRDefault="00000000" w:rsidRPr="00000000" w14:paraId="000000C0">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5"/>
                                <w:tblW w:w="5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0"/>
                                <w:tblGridChange w:id="0">
                                  <w:tblGrid>
                                    <w:gridCol w:w="56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1">
                                    <w:pPr>
                                      <w:spacing w:line="360" w:lineRule="auto"/>
                                      <w:rPr>
                                        <w:rFonts w:ascii="Roboto" w:cs="Roboto" w:eastAsia="Roboto" w:hAnsi="Roboto"/>
                                        <w:b w:val="1"/>
                                        <w:color w:val="222222"/>
                                        <w:sz w:val="22"/>
                                        <w:szCs w:val="22"/>
                                        <w:shd w:fill="fafafa" w:val="clear"/>
                                      </w:rPr>
                                    </w:pPr>
                                    <w:r w:rsidDel="00000000" w:rsidR="00000000" w:rsidRPr="00000000">
                                      <w:rPr>
                                        <w:rFonts w:ascii="Roboto" w:cs="Roboto" w:eastAsia="Roboto" w:hAnsi="Roboto"/>
                                        <w:b w:val="1"/>
                                        <w:color w:val="222222"/>
                                        <w:sz w:val="22"/>
                                        <w:szCs w:val="22"/>
                                        <w:shd w:fill="fafafa" w:val="clear"/>
                                      </w:rPr>
                                      <w:drawing>
                                        <wp:inline distB="114300" distT="114300" distL="114300" distR="114300">
                                          <wp:extent cx="228600" cy="228600"/>
                                          <wp:effectExtent b="0" l="0" r="0" t="0"/>
                                          <wp:docPr descr="Email" id="26" name="image9.png"/>
                                          <a:graphic>
                                            <a:graphicData uri="http://schemas.openxmlformats.org/drawingml/2006/picture">
                                              <pic:pic>
                                                <pic:nvPicPr>
                                                  <pic:cNvPr descr="Email" id="0" name="image9.png"/>
                                                  <pic:cNvPicPr preferRelativeResize="0"/>
                                                </pic:nvPicPr>
                                                <pic:blipFill>
                                                  <a:blip r:embed="rId33"/>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2">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C3">
                        <w:pPr>
                          <w:spacing w:line="360" w:lineRule="auto"/>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C4">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6"/>
                    <w:tblW w:w="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
                    <w:tblGridChange w:id="0">
                      <w:tblGrid>
                        <w:gridCol w:w="895"/>
                      </w:tblGrid>
                    </w:tblGridChange>
                  </w:tblGrid>
                  <w:tr>
                    <w:trPr>
                      <w:cantSplit w:val="0"/>
                      <w:trHeight w:val="7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40.0" w:type="dxa"/>
                          <w:right w:w="160.0" w:type="dxa"/>
                        </w:tcMar>
                        <w:vAlign w:val="top"/>
                      </w:tcPr>
                      <w:p w:rsidR="00000000" w:rsidDel="00000000" w:rsidP="00000000" w:rsidRDefault="00000000" w:rsidRPr="00000000" w14:paraId="000000C5">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7"/>
                          <w:tblW w:w="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tblGridChange w:id="0">
                            <w:tblGrid>
                              <w:gridCol w:w="645"/>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40.0" w:type="dxa"/>
                                <w:bottom w:w="80.0" w:type="dxa"/>
                                <w:right w:w="160.0" w:type="dxa"/>
                              </w:tcMar>
                              <w:vAlign w:val="center"/>
                            </w:tcPr>
                            <w:p w:rsidR="00000000" w:rsidDel="00000000" w:rsidP="00000000" w:rsidRDefault="00000000" w:rsidRPr="00000000" w14:paraId="000000C6">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8"/>
                                <w:tblW w:w="5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0"/>
                                <w:tblGridChange w:id="0">
                                  <w:tblGrid>
                                    <w:gridCol w:w="56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7">
                                    <w:pPr>
                                      <w:spacing w:line="360" w:lineRule="auto"/>
                                      <w:rPr>
                                        <w:rFonts w:ascii="Roboto" w:cs="Roboto" w:eastAsia="Roboto" w:hAnsi="Roboto"/>
                                        <w:b w:val="1"/>
                                        <w:color w:val="222222"/>
                                        <w:sz w:val="22"/>
                                        <w:szCs w:val="22"/>
                                        <w:shd w:fill="fafafa" w:val="clear"/>
                                      </w:rPr>
                                    </w:pPr>
                                    <w:r w:rsidDel="00000000" w:rsidR="00000000" w:rsidRPr="00000000">
                                      <w:rPr>
                                        <w:rFonts w:ascii="Roboto" w:cs="Roboto" w:eastAsia="Roboto" w:hAnsi="Roboto"/>
                                        <w:b w:val="1"/>
                                        <w:color w:val="222222"/>
                                        <w:sz w:val="22"/>
                                        <w:szCs w:val="22"/>
                                        <w:shd w:fill="fafafa" w:val="clear"/>
                                      </w:rPr>
                                      <w:drawing>
                                        <wp:inline distB="114300" distT="114300" distL="114300" distR="114300">
                                          <wp:extent cx="228600" cy="228600"/>
                                          <wp:effectExtent b="0" l="0" r="0" t="0"/>
                                          <wp:docPr descr="Spotify" id="21" name="image11.png"/>
                                          <a:graphic>
                                            <a:graphicData uri="http://schemas.openxmlformats.org/drawingml/2006/picture">
                                              <pic:pic>
                                                <pic:nvPicPr>
                                                  <pic:cNvPr descr="Spotify" id="0" name="image11.png"/>
                                                  <pic:cNvPicPr preferRelativeResize="0"/>
                                                </pic:nvPicPr>
                                                <pic:blipFill>
                                                  <a:blip r:embed="rId34"/>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8">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C9">
                        <w:pPr>
                          <w:spacing w:line="360" w:lineRule="auto"/>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CA">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39"/>
                    <w:tblW w:w="7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5"/>
                    <w:tblGridChange w:id="0">
                      <w:tblGrid>
                        <w:gridCol w:w="745"/>
                      </w:tblGrid>
                    </w:tblGridChange>
                  </w:tblGrid>
                  <w:tr>
                    <w:trPr>
                      <w:cantSplit w:val="0"/>
                      <w:trHeight w:val="7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40.0" w:type="dxa"/>
                          <w:right w:w="0.0" w:type="dxa"/>
                        </w:tcMar>
                        <w:vAlign w:val="top"/>
                      </w:tcPr>
                      <w:p w:rsidR="00000000" w:rsidDel="00000000" w:rsidP="00000000" w:rsidRDefault="00000000" w:rsidRPr="00000000" w14:paraId="000000CB">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40"/>
                          <w:tblW w:w="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tblGridChange w:id="0">
                            <w:tblGrid>
                              <w:gridCol w:w="645"/>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40.0" w:type="dxa"/>
                                <w:bottom w:w="80.0" w:type="dxa"/>
                                <w:right w:w="160.0" w:type="dxa"/>
                              </w:tcMar>
                              <w:vAlign w:val="center"/>
                            </w:tcPr>
                            <w:p w:rsidR="00000000" w:rsidDel="00000000" w:rsidP="00000000" w:rsidRDefault="00000000" w:rsidRPr="00000000" w14:paraId="000000CC">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bl>
                              <w:tblPr>
                                <w:tblStyle w:val="Table41"/>
                                <w:tblW w:w="5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0"/>
                                <w:tblGridChange w:id="0">
                                  <w:tblGrid>
                                    <w:gridCol w:w="56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D">
                                    <w:pPr>
                                      <w:spacing w:line="360" w:lineRule="auto"/>
                                      <w:rPr>
                                        <w:rFonts w:ascii="Roboto" w:cs="Roboto" w:eastAsia="Roboto" w:hAnsi="Roboto"/>
                                        <w:b w:val="1"/>
                                        <w:color w:val="222222"/>
                                        <w:sz w:val="22"/>
                                        <w:szCs w:val="22"/>
                                        <w:shd w:fill="fafafa" w:val="clear"/>
                                      </w:rPr>
                                    </w:pPr>
                                    <w:r w:rsidDel="00000000" w:rsidR="00000000" w:rsidRPr="00000000">
                                      <w:rPr>
                                        <w:rFonts w:ascii="Roboto" w:cs="Roboto" w:eastAsia="Roboto" w:hAnsi="Roboto"/>
                                        <w:b w:val="1"/>
                                        <w:color w:val="222222"/>
                                        <w:sz w:val="22"/>
                                        <w:szCs w:val="22"/>
                                        <w:shd w:fill="fafafa" w:val="clear"/>
                                      </w:rPr>
                                      <w:drawing>
                                        <wp:inline distB="114300" distT="114300" distL="114300" distR="114300">
                                          <wp:extent cx="228600" cy="228600"/>
                                          <wp:effectExtent b="0" l="0" r="0" t="0"/>
                                          <wp:docPr descr="Instagram" id="22" name="image8.png"/>
                                          <a:graphic>
                                            <a:graphicData uri="http://schemas.openxmlformats.org/drawingml/2006/picture">
                                              <pic:pic>
                                                <pic:nvPicPr>
                                                  <pic:cNvPr descr="Instagram" id="0" name="image8.png"/>
                                                  <pic:cNvPicPr preferRelativeResize="0"/>
                                                </pic:nvPicPr>
                                                <pic:blipFill>
                                                  <a:blip r:embed="rId35"/>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CF">
                        <w:pPr>
                          <w:spacing w:line="360" w:lineRule="auto"/>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D0">
                  <w:pPr>
                    <w:spacing w:line="360" w:lineRule="auto"/>
                    <w:jc w:val="cente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D1">
            <w:pPr>
              <w:rPr>
                <w:rFonts w:ascii="Roboto" w:cs="Roboto" w:eastAsia="Roboto" w:hAnsi="Roboto"/>
                <w:b w:val="1"/>
                <w:color w:val="222222"/>
                <w:sz w:val="22"/>
                <w:szCs w:val="22"/>
                <w:shd w:fill="fafafa" w:val="clear"/>
              </w:rPr>
            </w:pPr>
            <w:r w:rsidDel="00000000" w:rsidR="00000000" w:rsidRPr="00000000">
              <w:rPr>
                <w:rtl w:val="0"/>
              </w:rPr>
            </w:r>
          </w:p>
        </w:tc>
      </w:tr>
    </w:tbl>
    <w:p w:rsidR="00000000" w:rsidDel="00000000" w:rsidP="00000000" w:rsidRDefault="00000000" w:rsidRPr="00000000" w14:paraId="000000D2">
      <w:pPr>
        <w:rPr>
          <w:rFonts w:ascii="Arial" w:cs="Arial" w:eastAsia="Arial" w:hAnsi="Arial"/>
          <w:b w:val="1"/>
          <w:color w:val="656565"/>
          <w:sz w:val="21"/>
          <w:szCs w:val="21"/>
          <w:shd w:fill="fafafa" w:val="clear"/>
        </w:rPr>
      </w:pPr>
      <w:r w:rsidDel="00000000" w:rsidR="00000000" w:rsidRPr="00000000">
        <w:rPr>
          <w:rtl w:val="0"/>
        </w:rPr>
      </w:r>
    </w:p>
    <w:p w:rsidR="00000000" w:rsidDel="00000000" w:rsidP="00000000" w:rsidRDefault="00000000" w:rsidRPr="00000000" w14:paraId="000000D3">
      <w:pPr>
        <w:rPr>
          <w:rFonts w:ascii="Arial" w:cs="Arial" w:eastAsia="Arial" w:hAnsi="Arial"/>
          <w:b w:val="1"/>
          <w:color w:val="656565"/>
          <w:sz w:val="21"/>
          <w:szCs w:val="21"/>
          <w:shd w:fill="fafafa" w:val="clea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FF002B"/>
    <w:pPr>
      <w:spacing w:after="100" w:afterAutospacing="1" w:before="100" w:beforeAutospacing="1"/>
      <w:outlineLvl w:val="0"/>
    </w:pPr>
    <w:rPr>
      <w:rFonts w:ascii="Times New Roman" w:cs="Times New Roman" w:eastAsia="Times New Roman" w:hAnsi="Times New Roman"/>
      <w:b w:val="1"/>
      <w:bCs w:val="1"/>
      <w:kern w:val="36"/>
      <w:sz w:val="48"/>
      <w:szCs w:val="48"/>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F002B"/>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semiHidden w:val="1"/>
    <w:unhideWhenUsed w:val="1"/>
    <w:rsid w:val="00FF002B"/>
    <w:pPr>
      <w:spacing w:after="100" w:afterAutospacing="1" w:before="100" w:beforeAutospacing="1"/>
    </w:pPr>
    <w:rPr>
      <w:rFonts w:ascii="Times New Roman" w:cs="Times New Roman" w:eastAsia="Times New Roman" w:hAnsi="Times New Roman"/>
      <w:lang w:eastAsia="en-GB"/>
    </w:rPr>
  </w:style>
  <w:style w:type="character" w:styleId="Strong">
    <w:name w:val="Strong"/>
    <w:basedOn w:val="DefaultParagraphFont"/>
    <w:uiPriority w:val="22"/>
    <w:qFormat w:val="1"/>
    <w:rsid w:val="00FF002B"/>
    <w:rPr>
      <w:b w:val="1"/>
      <w:bCs w:val="1"/>
    </w:rPr>
  </w:style>
  <w:style w:type="character" w:styleId="Hyperlink">
    <w:name w:val="Hyperlink"/>
    <w:basedOn w:val="DefaultParagraphFont"/>
    <w:uiPriority w:val="99"/>
    <w:semiHidden w:val="1"/>
    <w:unhideWhenUsed w:val="1"/>
    <w:rsid w:val="00FF002B"/>
    <w:rPr>
      <w:color w:val="0000ff"/>
      <w:u w:val="single"/>
    </w:rPr>
  </w:style>
  <w:style w:type="character" w:styleId="Emphasis">
    <w:name w:val="Emphasis"/>
    <w:basedOn w:val="DefaultParagraphFont"/>
    <w:uiPriority w:val="20"/>
    <w:qFormat w:val="1"/>
    <w:rsid w:val="00FF002B"/>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24">
    <w:basedOn w:val="TableNormal"/>
    <w:tblPr>
      <w:tblStyleRowBandSize w:val="1"/>
      <w:tblStyleColBandSize w:val="1"/>
      <w:tblCellMar>
        <w:top w:w="100.0" w:type="dxa"/>
        <w:left w:w="100.0" w:type="dxa"/>
        <w:bottom w:w="100.0" w:type="dxa"/>
        <w:right w:w="100.0" w:type="dxa"/>
      </w:tblCellMar>
    </w:tblPr>
    <w:tcPr>
      <w:shd w:fill="404040" w:val="clear"/>
    </w:tcPr>
  </w:style>
  <w:style w:type="table" w:styleId="Table25">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cPr>
      <w:shd w:fill="4db0de" w:val="clear"/>
    </w:tcPr>
  </w:style>
  <w:style w:type="table" w:styleId="Table28">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cPr>
      <w:shd w:fill="fafafa" w:val="clear"/>
    </w:tc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ventbrite.co.uk/e/introduction-to-kooth-for-parents-and-carers-tickets-277457000357" TargetMode="External"/><Relationship Id="rId22" Type="http://schemas.openxmlformats.org/officeDocument/2006/relationships/hyperlink" Target="https://tracking.cirrusinsight.com/40c9e6db-7a3a-43e3-9a65-3d8f34103f5e/cloud-brandmaster-com-shared-assets-147aae989a46a8f08b83" TargetMode="External"/><Relationship Id="rId21" Type="http://schemas.openxmlformats.org/officeDocument/2006/relationships/image" Target="media/image14.png"/><Relationship Id="rId24" Type="http://schemas.openxmlformats.org/officeDocument/2006/relationships/hyperlink" Target="https://tracking.cirrusinsight.com/40c9e6db-7a3a-43e3-9a65-3d8f34103f5e/mcusercontent-com-d59bd9b5bcf63d9845647aa1f-files-fdd6b36c-8031-25ae-cd7a-17a9df769899-kooth-qwell-stressful-live-events-report-supporting-adults-pdf" TargetMode="External"/><Relationship Id="rId23" Type="http://schemas.openxmlformats.org/officeDocument/2006/relationships/hyperlink" Target="https://tracking.cirrusinsight.com/40c9e6db-7a3a-43e3-9a65-3d8f34103f5e/qwell-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romote.kooth.com/" TargetMode="External"/><Relationship Id="rId26" Type="http://schemas.openxmlformats.org/officeDocument/2006/relationships/image" Target="media/image5.png"/><Relationship Id="rId25" Type="http://schemas.openxmlformats.org/officeDocument/2006/relationships/hyperlink" Target="http://www.kooth.com/" TargetMode="External"/><Relationship Id="rId28" Type="http://schemas.openxmlformats.org/officeDocument/2006/relationships/image" Target="media/image6.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tracking.cirrusinsight.com/40c9e6db-7a3a-43e3-9a65-3d8f34103f5e/instagram-com-kooth-uk1" TargetMode="External"/><Relationship Id="rId7" Type="http://schemas.openxmlformats.org/officeDocument/2006/relationships/image" Target="media/image3.png"/><Relationship Id="rId8" Type="http://schemas.openxmlformats.org/officeDocument/2006/relationships/hyperlink" Target="https://tracking.cirrusinsight.com/40c9e6db-7a3a-43e3-9a65-3d8f34103f5e/vimeo-com-685376130" TargetMode="External"/><Relationship Id="rId31" Type="http://schemas.openxmlformats.org/officeDocument/2006/relationships/hyperlink" Target="https://tracking.cirrusinsight.com/40c9e6db-7a3a-43e3-9a65-3d8f34103f5e/podcasts-apple-com-gb-podcast-kooth-podcast-id1547256556" TargetMode="External"/><Relationship Id="rId30" Type="http://schemas.openxmlformats.org/officeDocument/2006/relationships/hyperlink" Target="https://tracking.cirrusinsight.com/40c9e6db-7a3a-43e3-9a65-3d8f34103f5e/open-spotify-com-show-1fczn6rxg3k1xnifez5go7" TargetMode="External"/><Relationship Id="rId11" Type="http://schemas.openxmlformats.org/officeDocument/2006/relationships/hyperlink" Target="https://tracking.cirrusinsight.com/40c9e6db-7a3a-43e3-9a65-3d8f34103f5e/cloud-brandmaster-com-shared-assets-24f756d3bd9f5ef49136" TargetMode="External"/><Relationship Id="rId33" Type="http://schemas.openxmlformats.org/officeDocument/2006/relationships/image" Target="media/image9.png"/><Relationship Id="rId10" Type="http://schemas.openxmlformats.org/officeDocument/2006/relationships/hyperlink" Target="https://tracking.cirrusinsight.com/40c9e6db-7a3a-43e3-9a65-3d8f34103f5e/cloud-brandmaster-com-shared-assets-82d33ccdc7765ef8f8e1" TargetMode="External"/><Relationship Id="rId32" Type="http://schemas.openxmlformats.org/officeDocument/2006/relationships/image" Target="media/image12.png"/><Relationship Id="rId13" Type="http://schemas.openxmlformats.org/officeDocument/2006/relationships/hyperlink" Target="https://tracking.cirrusinsight.com/40c9e6db-7a3a-43e3-9a65-3d8f34103f5e/vimeo-com-699469617" TargetMode="External"/><Relationship Id="rId35" Type="http://schemas.openxmlformats.org/officeDocument/2006/relationships/image" Target="media/image8.png"/><Relationship Id="rId12" Type="http://schemas.openxmlformats.org/officeDocument/2006/relationships/image" Target="media/image7.png"/><Relationship Id="rId34" Type="http://schemas.openxmlformats.org/officeDocument/2006/relationships/image" Target="media/image11.png"/><Relationship Id="rId15" Type="http://schemas.openxmlformats.org/officeDocument/2006/relationships/hyperlink" Target="http://www.kooth.com/" TargetMode="External"/><Relationship Id="rId14" Type="http://schemas.openxmlformats.org/officeDocument/2006/relationships/image" Target="media/image4.png"/><Relationship Id="rId17" Type="http://schemas.openxmlformats.org/officeDocument/2006/relationships/image" Target="media/image1.jpg"/><Relationship Id="rId16" Type="http://schemas.openxmlformats.org/officeDocument/2006/relationships/image" Target="media/image2.png"/><Relationship Id="rId19" Type="http://schemas.openxmlformats.org/officeDocument/2006/relationships/image" Target="media/image13.png"/><Relationship Id="rId18" Type="http://schemas.openxmlformats.org/officeDocument/2006/relationships/hyperlink" Target="https://tracking.cirrusinsight.com/40c9e6db-7a3a-43e3-9a65-3d8f34103f5e/docs-google-com-forms-d-e-1faipqlsepdybnzxofet1mzenw1djba2uizzgj69elvx-qz1cmrtmvxw-view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FnOjYxXvSv4HtVkOWqM/I8BGGw==">AMUW2mXqrrbZ2Sc5l0osAJuCgaLITw4YAtR0bK3adoenIYvR0PlVKwJ3HhicVU2wL5W/MllpKD4nnGwhJC731ePnCQWpBEAQBBdlnY2jAuXuXl46NU703TnKiosME6Pumy9NiY6EFxOVKpIN9YKt++YrFqKPCPOm5qdF1I6j/5o6tXXBkNx0G+g+VMD2GKIOigYXwRi6aBTCdFV7jONPKIVgmJeMzlqUHy4JcQOx6mdwXpy8s1h6BkNoSyRTEwkC6RTuWgltLzJj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2022-05-03T16:25:00Z</dcterms:created>
  <dc:creator>Kelly Middleditch</dc:creator>
</cp:coreProperties>
</file>