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DBBEC6" w14:textId="77777777" w:rsidR="000D0B49" w:rsidRPr="00E26888" w:rsidRDefault="000D0B49" w:rsidP="000D0B49">
      <w:pPr>
        <w:rPr>
          <w:b/>
          <w:color w:val="A6A6A6"/>
          <w:sz w:val="44"/>
          <w:szCs w:val="44"/>
        </w:rPr>
      </w:pPr>
      <w:r w:rsidRPr="00E26888">
        <w:rPr>
          <w:b/>
          <w:color w:val="A6A6A6"/>
          <w:sz w:val="44"/>
          <w:szCs w:val="44"/>
        </w:rPr>
        <w:t>[Name of School]</w:t>
      </w:r>
    </w:p>
    <w:p w14:paraId="5932664E" w14:textId="79E375D0" w:rsidR="000D0B49" w:rsidRPr="00CA4410" w:rsidRDefault="000D0B49" w:rsidP="000D0B49">
      <w:pPr>
        <w:rPr>
          <w:b/>
          <w:sz w:val="44"/>
          <w:szCs w:val="44"/>
        </w:rPr>
      </w:pPr>
      <w:r>
        <w:rPr>
          <w:b/>
          <w:sz w:val="44"/>
          <w:szCs w:val="44"/>
        </w:rPr>
        <w:t xml:space="preserve">Charging and </w:t>
      </w:r>
      <w:r>
        <w:rPr>
          <w:b/>
          <w:sz w:val="44"/>
          <w:szCs w:val="44"/>
        </w:rPr>
        <w:t>R</w:t>
      </w:r>
      <w:r>
        <w:rPr>
          <w:b/>
          <w:sz w:val="44"/>
          <w:szCs w:val="44"/>
        </w:rPr>
        <w:t xml:space="preserve">emissions </w:t>
      </w:r>
      <w:r>
        <w:rPr>
          <w:b/>
          <w:sz w:val="44"/>
          <w:szCs w:val="44"/>
        </w:rPr>
        <w:t>P</w:t>
      </w:r>
      <w:bookmarkStart w:id="0" w:name="_GoBack"/>
      <w:bookmarkEnd w:id="0"/>
      <w:r w:rsidRPr="00CA4410">
        <w:rPr>
          <w:b/>
          <w:sz w:val="44"/>
          <w:szCs w:val="44"/>
        </w:rPr>
        <w:t>olicy</w:t>
      </w:r>
    </w:p>
    <w:p w14:paraId="7D8B96E6" w14:textId="77777777" w:rsidR="000D0B49" w:rsidRDefault="000D0B49" w:rsidP="000D0B49">
      <w:pPr>
        <w:spacing w:after="0"/>
        <w:rPr>
          <w:sz w:val="24"/>
          <w:szCs w:val="24"/>
          <w:u w:val="thick"/>
        </w:rPr>
      </w:pPr>
      <w:r w:rsidRPr="002C6A27">
        <w:rPr>
          <w:sz w:val="24"/>
          <w:szCs w:val="24"/>
        </w:rPr>
        <w:t>Adopted:</w:t>
      </w:r>
      <w:r w:rsidRPr="002C6A27">
        <w:rPr>
          <w:sz w:val="24"/>
          <w:szCs w:val="24"/>
        </w:rPr>
        <w:tab/>
      </w:r>
      <w:r w:rsidRPr="002C6A27">
        <w:rPr>
          <w:sz w:val="24"/>
          <w:szCs w:val="24"/>
        </w:rPr>
        <w:tab/>
      </w:r>
      <w:r>
        <w:rPr>
          <w:sz w:val="24"/>
          <w:szCs w:val="24"/>
        </w:rPr>
        <w:t xml:space="preserve">                   </w:t>
      </w:r>
      <w:r w:rsidRPr="002C6A27">
        <w:rPr>
          <w:sz w:val="24"/>
          <w:szCs w:val="24"/>
        </w:rPr>
        <w:tab/>
        <w:t>Review</w:t>
      </w:r>
      <w:r>
        <w:rPr>
          <w:sz w:val="24"/>
          <w:szCs w:val="24"/>
        </w:rPr>
        <w:t xml:space="preserve"> date</w:t>
      </w:r>
      <w:r w:rsidRPr="002C6A27">
        <w:rPr>
          <w:sz w:val="24"/>
          <w:szCs w:val="24"/>
        </w:rPr>
        <w:t xml:space="preserve">: </w:t>
      </w:r>
      <w:r w:rsidRPr="002C6A27">
        <w:rPr>
          <w:sz w:val="24"/>
          <w:szCs w:val="24"/>
          <w:u w:val="thick"/>
        </w:rPr>
        <w:t xml:space="preserve">        </w:t>
      </w:r>
    </w:p>
    <w:p w14:paraId="6F28EA37" w14:textId="77777777" w:rsidR="000D0B49" w:rsidRDefault="000D0B49" w:rsidP="000D0B49">
      <w:pPr>
        <w:spacing w:after="0"/>
        <w:rPr>
          <w:sz w:val="24"/>
          <w:szCs w:val="24"/>
          <w:u w:val="thick"/>
        </w:rPr>
      </w:pPr>
    </w:p>
    <w:p w14:paraId="0FAE3925" w14:textId="5A5096A5" w:rsidR="000D0B49" w:rsidRDefault="000D0B49" w:rsidP="000D0B49">
      <w:r>
        <w:rPr>
          <w:noProof/>
        </w:rPr>
        <mc:AlternateContent>
          <mc:Choice Requires="wps">
            <w:drawing>
              <wp:inline distT="0" distB="0" distL="0" distR="0" wp14:anchorId="70F9CF96" wp14:editId="4E6D833D">
                <wp:extent cx="5362575" cy="546100"/>
                <wp:effectExtent l="0" t="0" r="0" b="0"/>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546100"/>
                        </a:xfrm>
                        <a:prstGeom prst="rect">
                          <a:avLst/>
                        </a:prstGeom>
                        <a:solidFill>
                          <a:srgbClr val="B6DD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B40BDD" w14:textId="77777777" w:rsidR="000D0B49" w:rsidRPr="00E471C6" w:rsidRDefault="000D0B49" w:rsidP="000D0B49">
                            <w:pPr>
                              <w:spacing w:after="0" w:line="240" w:lineRule="auto"/>
                              <w:rPr>
                                <w:i/>
                                <w:sz w:val="20"/>
                                <w:szCs w:val="20"/>
                              </w:rPr>
                            </w:pPr>
                            <w:r w:rsidRPr="00E471C6">
                              <w:rPr>
                                <w:b/>
                                <w:i/>
                                <w:sz w:val="20"/>
                                <w:szCs w:val="20"/>
                              </w:rPr>
                              <w:t xml:space="preserve">Note: </w:t>
                            </w:r>
                            <w:r>
                              <w:rPr>
                                <w:i/>
                                <w:sz w:val="20"/>
                                <w:szCs w:val="20"/>
                              </w:rPr>
                              <w:t>B</w:t>
                            </w:r>
                            <w:r w:rsidRPr="00E471C6">
                              <w:rPr>
                                <w:i/>
                                <w:sz w:val="20"/>
                                <w:szCs w:val="20"/>
                              </w:rPr>
                              <w:t xml:space="preserve">lue boxes contain advisory notes which should be read and deleted. These indicate where schools need to make decisions or choices. </w:t>
                            </w:r>
                            <w:r>
                              <w:rPr>
                                <w:i/>
                                <w:sz w:val="20"/>
                                <w:szCs w:val="20"/>
                              </w:rPr>
                              <w:t>Grey, italicised text indicates where schools need</w:t>
                            </w:r>
                            <w:r w:rsidRPr="002026CF">
                              <w:rPr>
                                <w:i/>
                                <w:sz w:val="20"/>
                                <w:szCs w:val="20"/>
                              </w:rPr>
                              <w:t xml:space="preserve"> </w:t>
                            </w:r>
                            <w:r>
                              <w:rPr>
                                <w:i/>
                                <w:sz w:val="20"/>
                                <w:szCs w:val="20"/>
                              </w:rPr>
                              <w:t xml:space="preserve">to </w:t>
                            </w:r>
                            <w:r w:rsidRPr="00E471C6">
                              <w:rPr>
                                <w:i/>
                                <w:sz w:val="20"/>
                                <w:szCs w:val="20"/>
                              </w:rPr>
                              <w:t>make</w:t>
                            </w:r>
                            <w:r>
                              <w:rPr>
                                <w:i/>
                                <w:sz w:val="20"/>
                                <w:szCs w:val="20"/>
                              </w:rPr>
                              <w:t xml:space="preserve"> insertions,</w:t>
                            </w:r>
                            <w:r w:rsidRPr="00E471C6">
                              <w:rPr>
                                <w:i/>
                                <w:sz w:val="20"/>
                                <w:szCs w:val="20"/>
                              </w:rPr>
                              <w:t xml:space="preserve"> decisions or choices </w:t>
                            </w:r>
                            <w:r>
                              <w:rPr>
                                <w:i/>
                                <w:sz w:val="20"/>
                                <w:szCs w:val="20"/>
                              </w:rPr>
                              <w:t>that comply with their school’s status.</w:t>
                            </w:r>
                          </w:p>
                          <w:p w14:paraId="3237F135" w14:textId="77777777" w:rsidR="000D0B49" w:rsidRDefault="000D0B49" w:rsidP="000D0B49">
                            <w:pPr>
                              <w:spacing w:after="0" w:line="240" w:lineRule="auto"/>
                              <w:rPr>
                                <w:i/>
                                <w:sz w:val="20"/>
                                <w:szCs w:val="20"/>
                              </w:rPr>
                            </w:pPr>
                          </w:p>
                          <w:p w14:paraId="272D4284" w14:textId="77777777" w:rsidR="000D0B49" w:rsidRDefault="000D0B49" w:rsidP="000D0B49">
                            <w:pPr>
                              <w:spacing w:after="0" w:line="240" w:lineRule="auto"/>
                              <w:rPr>
                                <w:i/>
                                <w:sz w:val="20"/>
                                <w:szCs w:val="20"/>
                              </w:rPr>
                            </w:pPr>
                          </w:p>
                          <w:p w14:paraId="0E5D87A4" w14:textId="77777777" w:rsidR="000D0B49" w:rsidRDefault="000D0B49" w:rsidP="000D0B49">
                            <w:pPr>
                              <w:spacing w:after="0" w:line="240" w:lineRule="auto"/>
                              <w:rPr>
                                <w:i/>
                                <w:sz w:val="20"/>
                                <w:szCs w:val="20"/>
                              </w:rPr>
                            </w:pPr>
                          </w:p>
                          <w:p w14:paraId="35294F35" w14:textId="77777777" w:rsidR="000D0B49" w:rsidRDefault="000D0B49" w:rsidP="000D0B49">
                            <w:pPr>
                              <w:spacing w:after="0" w:line="240" w:lineRule="auto"/>
                              <w:rPr>
                                <w:b/>
                                <w:sz w:val="20"/>
                                <w:szCs w:val="20"/>
                              </w:rPr>
                            </w:pPr>
                          </w:p>
                          <w:p w14:paraId="0CD079AD" w14:textId="77777777" w:rsidR="000D0B49" w:rsidRPr="00AF1881" w:rsidRDefault="000D0B49" w:rsidP="000D0B49">
                            <w:pPr>
                              <w:jc w:val="center"/>
                              <w:rPr>
                                <w:b/>
                                <w:sz w:val="20"/>
                                <w:szCs w:val="20"/>
                              </w:rPr>
                            </w:pPr>
                          </w:p>
                        </w:txbxContent>
                      </wps:txbx>
                      <wps:bodyPr rot="0" vert="horz" wrap="square" lIns="91440" tIns="45720" rIns="91440" bIns="45720" anchor="t" anchorCtr="0" upright="1">
                        <a:noAutofit/>
                      </wps:bodyPr>
                    </wps:wsp>
                  </a:graphicData>
                </a:graphic>
              </wp:inline>
            </w:drawing>
          </mc:Choice>
          <mc:Fallback>
            <w:pict>
              <v:shapetype w14:anchorId="70F9CF96" id="_x0000_t202" coordsize="21600,21600" o:spt="202" path="m,l,21600r21600,l21600,xe">
                <v:stroke joinstyle="miter"/>
                <v:path gradientshapeok="t" o:connecttype="rect"/>
              </v:shapetype>
              <v:shape id="Text Box 8" o:spid="_x0000_s1026" type="#_x0000_t202" style="width:422.2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" fillcolor="#b6dde8" stroked="f">
                <v:textbox>
                  <w:txbxContent>
                    <w:p w14:paraId="4CB40BDD" w14:textId="77777777" w:rsidR="000D0B49" w:rsidRPr="00E471C6" w:rsidRDefault="000D0B49" w:rsidP="000D0B49">
                      <w:pPr>
                        <w:spacing w:after="0" w:line="240" w:lineRule="auto"/>
                        <w:rPr>
                          <w:i/>
                          <w:sz w:val="20"/>
                          <w:szCs w:val="20"/>
                        </w:rPr>
                      </w:pPr>
                      <w:r w:rsidRPr="00E471C6">
                        <w:rPr>
                          <w:b/>
                          <w:i/>
                          <w:sz w:val="20"/>
                          <w:szCs w:val="20"/>
                        </w:rPr>
                        <w:t xml:space="preserve">Note: </w:t>
                      </w:r>
                      <w:r>
                        <w:rPr>
                          <w:i/>
                          <w:sz w:val="20"/>
                          <w:szCs w:val="20"/>
                        </w:rPr>
                        <w:t>B</w:t>
                      </w:r>
                      <w:r w:rsidRPr="00E471C6">
                        <w:rPr>
                          <w:i/>
                          <w:sz w:val="20"/>
                          <w:szCs w:val="20"/>
                        </w:rPr>
                        <w:t xml:space="preserve">lue boxes contain advisory notes which should be read and deleted. These indicate where schools need to make decisions or choices. </w:t>
                      </w:r>
                      <w:r>
                        <w:rPr>
                          <w:i/>
                          <w:sz w:val="20"/>
                          <w:szCs w:val="20"/>
                        </w:rPr>
                        <w:t>Grey, italicised text indicates where schools need</w:t>
                      </w:r>
                      <w:r w:rsidRPr="002026CF">
                        <w:rPr>
                          <w:i/>
                          <w:sz w:val="20"/>
                          <w:szCs w:val="20"/>
                        </w:rPr>
                        <w:t xml:space="preserve"> </w:t>
                      </w:r>
                      <w:r>
                        <w:rPr>
                          <w:i/>
                          <w:sz w:val="20"/>
                          <w:szCs w:val="20"/>
                        </w:rPr>
                        <w:t xml:space="preserve">to </w:t>
                      </w:r>
                      <w:r w:rsidRPr="00E471C6">
                        <w:rPr>
                          <w:i/>
                          <w:sz w:val="20"/>
                          <w:szCs w:val="20"/>
                        </w:rPr>
                        <w:t>make</w:t>
                      </w:r>
                      <w:r>
                        <w:rPr>
                          <w:i/>
                          <w:sz w:val="20"/>
                          <w:szCs w:val="20"/>
                        </w:rPr>
                        <w:t xml:space="preserve"> insertions,</w:t>
                      </w:r>
                      <w:r w:rsidRPr="00E471C6">
                        <w:rPr>
                          <w:i/>
                          <w:sz w:val="20"/>
                          <w:szCs w:val="20"/>
                        </w:rPr>
                        <w:t xml:space="preserve"> decisions or choices </w:t>
                      </w:r>
                      <w:r>
                        <w:rPr>
                          <w:i/>
                          <w:sz w:val="20"/>
                          <w:szCs w:val="20"/>
                        </w:rPr>
                        <w:t>that comply with their school’s status.</w:t>
                      </w:r>
                    </w:p>
                    <w:p w14:paraId="3237F135" w14:textId="77777777" w:rsidR="000D0B49" w:rsidRDefault="000D0B49" w:rsidP="000D0B49">
                      <w:pPr>
                        <w:spacing w:after="0" w:line="240" w:lineRule="auto"/>
                        <w:rPr>
                          <w:i/>
                          <w:sz w:val="20"/>
                          <w:szCs w:val="20"/>
                        </w:rPr>
                      </w:pPr>
                    </w:p>
                    <w:p w14:paraId="272D4284" w14:textId="77777777" w:rsidR="000D0B49" w:rsidRDefault="000D0B49" w:rsidP="000D0B49">
                      <w:pPr>
                        <w:spacing w:after="0" w:line="240" w:lineRule="auto"/>
                        <w:rPr>
                          <w:i/>
                          <w:sz w:val="20"/>
                          <w:szCs w:val="20"/>
                        </w:rPr>
                      </w:pPr>
                    </w:p>
                    <w:p w14:paraId="0E5D87A4" w14:textId="77777777" w:rsidR="000D0B49" w:rsidRDefault="000D0B49" w:rsidP="000D0B49">
                      <w:pPr>
                        <w:spacing w:after="0" w:line="240" w:lineRule="auto"/>
                        <w:rPr>
                          <w:i/>
                          <w:sz w:val="20"/>
                          <w:szCs w:val="20"/>
                        </w:rPr>
                      </w:pPr>
                    </w:p>
                    <w:p w14:paraId="35294F35" w14:textId="77777777" w:rsidR="000D0B49" w:rsidRDefault="000D0B49" w:rsidP="000D0B49">
                      <w:pPr>
                        <w:spacing w:after="0" w:line="240" w:lineRule="auto"/>
                        <w:rPr>
                          <w:b/>
                          <w:sz w:val="20"/>
                          <w:szCs w:val="20"/>
                        </w:rPr>
                      </w:pPr>
                    </w:p>
                    <w:p w14:paraId="0CD079AD" w14:textId="77777777" w:rsidR="000D0B49" w:rsidRPr="00AF1881" w:rsidRDefault="000D0B49" w:rsidP="000D0B49">
                      <w:pPr>
                        <w:jc w:val="center"/>
                        <w:rPr>
                          <w:b/>
                          <w:sz w:val="20"/>
                          <w:szCs w:val="20"/>
                        </w:rPr>
                      </w:pPr>
                    </w:p>
                  </w:txbxContent>
                </v:textbox>
                <w10:anchorlock/>
              </v:shape>
            </w:pict>
          </mc:Fallback>
        </mc:AlternateContent>
      </w:r>
    </w:p>
    <w:p w14:paraId="29D2E8FB" w14:textId="77777777" w:rsidR="000D0B49" w:rsidRPr="00C87CF2" w:rsidRDefault="000D0B49" w:rsidP="000D0B49">
      <w:pPr>
        <w:pStyle w:val="ListParagraph"/>
        <w:ind w:left="0"/>
        <w:rPr>
          <w:sz w:val="28"/>
          <w:szCs w:val="28"/>
        </w:rPr>
      </w:pPr>
      <w:r w:rsidRPr="002242D3">
        <w:rPr>
          <w:b/>
          <w:sz w:val="28"/>
          <w:szCs w:val="28"/>
        </w:rPr>
        <w:t>1.</w:t>
      </w:r>
      <w:r>
        <w:rPr>
          <w:b/>
          <w:sz w:val="28"/>
          <w:szCs w:val="28"/>
        </w:rPr>
        <w:t xml:space="preserve"> </w:t>
      </w:r>
      <w:r w:rsidRPr="00C87CF2">
        <w:rPr>
          <w:b/>
          <w:sz w:val="28"/>
          <w:szCs w:val="28"/>
        </w:rPr>
        <w:t>Admissions</w:t>
      </w:r>
    </w:p>
    <w:p w14:paraId="1B40A2ED" w14:textId="77777777" w:rsidR="000D0B49" w:rsidRDefault="000D0B49" w:rsidP="000D0B49">
      <w:pPr>
        <w:rPr>
          <w:sz w:val="20"/>
          <w:szCs w:val="20"/>
        </w:rPr>
      </w:pPr>
      <w:r w:rsidRPr="00C87CF2">
        <w:rPr>
          <w:sz w:val="20"/>
          <w:szCs w:val="20"/>
        </w:rPr>
        <w:t>There is no charge for admissions.</w:t>
      </w:r>
    </w:p>
    <w:p w14:paraId="19B72B5A" w14:textId="77777777" w:rsidR="000D0B49" w:rsidRPr="00C87CF2" w:rsidRDefault="000D0B49" w:rsidP="000D0B49">
      <w:pPr>
        <w:pStyle w:val="ListParagraph"/>
        <w:ind w:left="0"/>
        <w:rPr>
          <w:sz w:val="28"/>
          <w:szCs w:val="28"/>
        </w:rPr>
      </w:pPr>
      <w:r>
        <w:rPr>
          <w:b/>
          <w:sz w:val="28"/>
          <w:szCs w:val="28"/>
        </w:rPr>
        <w:t xml:space="preserve">2. </w:t>
      </w:r>
      <w:r w:rsidRPr="00C87CF2">
        <w:rPr>
          <w:b/>
          <w:sz w:val="28"/>
          <w:szCs w:val="28"/>
        </w:rPr>
        <w:t>School meals</w:t>
      </w:r>
    </w:p>
    <w:p w14:paraId="2306D997" w14:textId="77777777" w:rsidR="000D0B49" w:rsidRPr="001F3413" w:rsidRDefault="000D0B49" w:rsidP="000D0B49">
      <w:pPr>
        <w:rPr>
          <w:i/>
          <w:color w:val="808080"/>
          <w:sz w:val="20"/>
          <w:szCs w:val="20"/>
        </w:rPr>
      </w:pPr>
      <w:r>
        <w:rPr>
          <w:sz w:val="20"/>
          <w:szCs w:val="20"/>
        </w:rPr>
        <w:t xml:space="preserve">There is no charge for children who are entitled to free school meals or infant free school meals. Pupils who are not entitled to free school meals will be charged a set amount </w:t>
      </w:r>
      <w:r w:rsidRPr="00CE5559">
        <w:rPr>
          <w:i/>
          <w:color w:val="808080"/>
          <w:sz w:val="20"/>
          <w:szCs w:val="20"/>
        </w:rPr>
        <w:t>per term</w:t>
      </w:r>
      <w:r>
        <w:rPr>
          <w:sz w:val="20"/>
          <w:szCs w:val="20"/>
        </w:rPr>
        <w:t xml:space="preserve"> decided by the </w:t>
      </w:r>
      <w:r>
        <w:rPr>
          <w:i/>
          <w:color w:val="808080"/>
          <w:sz w:val="20"/>
          <w:szCs w:val="20"/>
        </w:rPr>
        <w:t xml:space="preserve">[LA/ </w:t>
      </w:r>
      <w:r w:rsidRPr="00EE07BE">
        <w:rPr>
          <w:i/>
          <w:color w:val="808080"/>
          <w:sz w:val="20"/>
          <w:szCs w:val="20"/>
        </w:rPr>
        <w:t>governing body of the school</w:t>
      </w:r>
      <w:r>
        <w:rPr>
          <w:i/>
          <w:color w:val="808080"/>
          <w:sz w:val="20"/>
          <w:szCs w:val="20"/>
        </w:rPr>
        <w:t>/Academy Trust</w:t>
      </w:r>
      <w:r w:rsidRPr="00EE07BE">
        <w:rPr>
          <w:i/>
          <w:color w:val="808080"/>
          <w:sz w:val="20"/>
          <w:szCs w:val="20"/>
        </w:rPr>
        <w:t>]</w:t>
      </w:r>
      <w:r>
        <w:rPr>
          <w:i/>
          <w:color w:val="808080"/>
          <w:sz w:val="20"/>
          <w:szCs w:val="20"/>
        </w:rPr>
        <w:t xml:space="preserve">. </w:t>
      </w:r>
    </w:p>
    <w:p w14:paraId="58D62AAE" w14:textId="77777777" w:rsidR="000D0B49" w:rsidRPr="00C87CF2" w:rsidRDefault="000D0B49" w:rsidP="000D0B49">
      <w:pPr>
        <w:pStyle w:val="ListParagraph"/>
        <w:ind w:left="0"/>
        <w:rPr>
          <w:sz w:val="28"/>
          <w:szCs w:val="28"/>
        </w:rPr>
      </w:pPr>
      <w:r>
        <w:rPr>
          <w:b/>
          <w:sz w:val="28"/>
          <w:szCs w:val="28"/>
        </w:rPr>
        <w:t xml:space="preserve">3. </w:t>
      </w:r>
      <w:r w:rsidRPr="00C87CF2">
        <w:rPr>
          <w:b/>
          <w:sz w:val="28"/>
          <w:szCs w:val="28"/>
        </w:rPr>
        <w:t>Public examinations</w:t>
      </w:r>
    </w:p>
    <w:p w14:paraId="2B303139" w14:textId="77777777" w:rsidR="000D0B49" w:rsidRDefault="000D0B49" w:rsidP="000D0B49">
      <w:pPr>
        <w:rPr>
          <w:sz w:val="20"/>
          <w:szCs w:val="20"/>
        </w:rPr>
      </w:pPr>
      <w:r>
        <w:rPr>
          <w:sz w:val="20"/>
          <w:szCs w:val="20"/>
        </w:rPr>
        <w:t>There is no charge for examinations that are part of the curriculum and on the school’s set examinations list, where children have been prepared for the examinations by the school. However, if the pupil fails without good reason to meet an examination requirement, the school may recover the fee incurred from that pupil’s parents. These principles apply equally to re-sits.</w:t>
      </w:r>
    </w:p>
    <w:p w14:paraId="72DD33A4" w14:textId="77777777" w:rsidR="000D0B49" w:rsidRDefault="000D0B49" w:rsidP="000D0B49">
      <w:pPr>
        <w:rPr>
          <w:i/>
          <w:color w:val="808080"/>
          <w:sz w:val="20"/>
          <w:szCs w:val="20"/>
        </w:rPr>
      </w:pPr>
      <w:r w:rsidRPr="001F3413">
        <w:rPr>
          <w:i/>
          <w:color w:val="808080"/>
          <w:sz w:val="20"/>
          <w:szCs w:val="20"/>
        </w:rPr>
        <w:t>There is no charge for examinations that are not on the set list but have been arranged by the school.</w:t>
      </w:r>
    </w:p>
    <w:p w14:paraId="2B1315E9" w14:textId="77777777" w:rsidR="000D0B49" w:rsidRPr="00CE5559" w:rsidRDefault="000D0B49" w:rsidP="000D0B49">
      <w:pPr>
        <w:rPr>
          <w:i/>
          <w:color w:val="808080"/>
          <w:sz w:val="20"/>
          <w:szCs w:val="20"/>
        </w:rPr>
      </w:pPr>
      <w:r>
        <w:rPr>
          <w:i/>
          <w:color w:val="808080"/>
          <w:sz w:val="20"/>
          <w:szCs w:val="20"/>
        </w:rPr>
        <w:t xml:space="preserve">There </w:t>
      </w:r>
      <w:r w:rsidRPr="00BE5EEF">
        <w:rPr>
          <w:b/>
          <w:i/>
          <w:color w:val="808080"/>
          <w:sz w:val="20"/>
          <w:szCs w:val="20"/>
        </w:rPr>
        <w:t>is a charge</w:t>
      </w:r>
      <w:r>
        <w:rPr>
          <w:i/>
          <w:color w:val="808080"/>
          <w:sz w:val="20"/>
          <w:szCs w:val="20"/>
        </w:rPr>
        <w:t xml:space="preserve"> of </w:t>
      </w:r>
      <w:r w:rsidRPr="00CE5559">
        <w:rPr>
          <w:i/>
          <w:color w:val="808080"/>
          <w:sz w:val="20"/>
          <w:szCs w:val="20"/>
        </w:rPr>
        <w:t>the examination entry fee(s) if the registered pupil has not been prepared for the examination(s) at the school</w:t>
      </w:r>
      <w:r>
        <w:rPr>
          <w:i/>
          <w:color w:val="808080"/>
          <w:sz w:val="20"/>
          <w:szCs w:val="20"/>
        </w:rPr>
        <w:t xml:space="preserve"> (</w:t>
      </w:r>
      <w:r w:rsidRPr="00D462E2">
        <w:rPr>
          <w:b/>
          <w:i/>
          <w:color w:val="808080"/>
          <w:sz w:val="20"/>
          <w:szCs w:val="20"/>
        </w:rPr>
        <w:t>see Optional extras under</w:t>
      </w:r>
      <w:r>
        <w:rPr>
          <w:i/>
          <w:color w:val="808080"/>
          <w:sz w:val="20"/>
          <w:szCs w:val="20"/>
        </w:rPr>
        <w:t xml:space="preserve"> </w:t>
      </w:r>
      <w:r>
        <w:rPr>
          <w:b/>
          <w:i/>
          <w:color w:val="808080"/>
          <w:sz w:val="20"/>
          <w:szCs w:val="20"/>
        </w:rPr>
        <w:t xml:space="preserve">section </w:t>
      </w:r>
      <w:r w:rsidRPr="00D462E2">
        <w:rPr>
          <w:b/>
          <w:i/>
          <w:color w:val="808080"/>
          <w:sz w:val="20"/>
          <w:szCs w:val="20"/>
        </w:rPr>
        <w:t>5</w:t>
      </w:r>
      <w:r>
        <w:rPr>
          <w:i/>
          <w:color w:val="808080"/>
          <w:sz w:val="20"/>
          <w:szCs w:val="20"/>
        </w:rPr>
        <w:t>)</w:t>
      </w:r>
    </w:p>
    <w:p w14:paraId="163C64E3" w14:textId="77777777" w:rsidR="000D0B49" w:rsidRPr="00C87CF2" w:rsidRDefault="000D0B49" w:rsidP="000D0B49">
      <w:pPr>
        <w:pStyle w:val="ListParagraph"/>
        <w:ind w:left="0"/>
        <w:rPr>
          <w:sz w:val="28"/>
          <w:szCs w:val="28"/>
        </w:rPr>
      </w:pPr>
      <w:r>
        <w:rPr>
          <w:b/>
          <w:sz w:val="28"/>
          <w:szCs w:val="28"/>
        </w:rPr>
        <w:t xml:space="preserve">4. </w:t>
      </w:r>
      <w:r w:rsidRPr="00C87CF2">
        <w:rPr>
          <w:b/>
          <w:sz w:val="28"/>
          <w:szCs w:val="28"/>
        </w:rPr>
        <w:t>Activities that take place during school hours (this does not include the break in the middle of the school day)</w:t>
      </w:r>
    </w:p>
    <w:p w14:paraId="25F718C1" w14:textId="77777777" w:rsidR="000D0B49" w:rsidRPr="00B96B52" w:rsidRDefault="000D0B49" w:rsidP="000D0B49">
      <w:pPr>
        <w:rPr>
          <w:sz w:val="20"/>
          <w:szCs w:val="20"/>
        </w:rPr>
      </w:pPr>
      <w:r>
        <w:rPr>
          <w:sz w:val="20"/>
          <w:szCs w:val="20"/>
        </w:rPr>
        <w:t xml:space="preserve">There is no charge for activities during school hours except for music tuition </w:t>
      </w:r>
      <w:r>
        <w:rPr>
          <w:b/>
          <w:sz w:val="20"/>
          <w:szCs w:val="20"/>
        </w:rPr>
        <w:t xml:space="preserve">(section </w:t>
      </w:r>
      <w:r w:rsidRPr="00DC2114">
        <w:rPr>
          <w:b/>
          <w:sz w:val="20"/>
          <w:szCs w:val="20"/>
        </w:rPr>
        <w:t>8)</w:t>
      </w:r>
      <w:r>
        <w:rPr>
          <w:sz w:val="20"/>
          <w:szCs w:val="20"/>
        </w:rPr>
        <w:t>.</w:t>
      </w:r>
    </w:p>
    <w:p w14:paraId="137D781C" w14:textId="77777777" w:rsidR="000D0B49" w:rsidRDefault="000D0B49" w:rsidP="000D0B49">
      <w:pPr>
        <w:rPr>
          <w:sz w:val="20"/>
          <w:szCs w:val="20"/>
        </w:rPr>
      </w:pPr>
      <w:r>
        <w:rPr>
          <w:sz w:val="20"/>
          <w:szCs w:val="20"/>
        </w:rPr>
        <w:t>There is no charge for transport during school hours to school-organised activities.</w:t>
      </w:r>
    </w:p>
    <w:p w14:paraId="4F759566" w14:textId="77777777" w:rsidR="000D0B49" w:rsidRPr="00B96B52" w:rsidRDefault="000D0B49" w:rsidP="000D0B49">
      <w:pPr>
        <w:rPr>
          <w:b/>
          <w:sz w:val="20"/>
          <w:szCs w:val="20"/>
        </w:rPr>
      </w:pPr>
      <w:r w:rsidRPr="00B96B52">
        <w:rPr>
          <w:b/>
          <w:sz w:val="20"/>
          <w:szCs w:val="20"/>
        </w:rPr>
        <w:t>We may charge for:</w:t>
      </w:r>
    </w:p>
    <w:p w14:paraId="6CF151FA" w14:textId="77777777" w:rsidR="000D0B49" w:rsidRPr="00B96B52" w:rsidRDefault="000D0B49" w:rsidP="000D0B49">
      <w:pPr>
        <w:pStyle w:val="ListParagraph"/>
        <w:numPr>
          <w:ilvl w:val="0"/>
          <w:numId w:val="1"/>
        </w:numPr>
        <w:rPr>
          <w:sz w:val="20"/>
          <w:szCs w:val="20"/>
        </w:rPr>
      </w:pPr>
      <w:r w:rsidRPr="00AB1E33">
        <w:rPr>
          <w:sz w:val="20"/>
          <w:szCs w:val="20"/>
        </w:rPr>
        <w:t>materials, books, instruments</w:t>
      </w:r>
      <w:r>
        <w:rPr>
          <w:sz w:val="20"/>
          <w:szCs w:val="20"/>
        </w:rPr>
        <w:t xml:space="preserve"> </w:t>
      </w:r>
      <w:r w:rsidRPr="00AB1E33">
        <w:rPr>
          <w:sz w:val="20"/>
          <w:szCs w:val="20"/>
        </w:rPr>
        <w:t xml:space="preserve">or equipment </w:t>
      </w:r>
      <w:r w:rsidRPr="00B96B52">
        <w:rPr>
          <w:sz w:val="20"/>
          <w:szCs w:val="20"/>
        </w:rPr>
        <w:t>that the parent wishes the</w:t>
      </w:r>
      <w:r>
        <w:rPr>
          <w:sz w:val="20"/>
          <w:szCs w:val="20"/>
        </w:rPr>
        <w:t>ir</w:t>
      </w:r>
      <w:r w:rsidRPr="00B96B52">
        <w:rPr>
          <w:sz w:val="20"/>
          <w:szCs w:val="20"/>
        </w:rPr>
        <w:t xml:space="preserve"> child to keep</w:t>
      </w:r>
      <w:r>
        <w:rPr>
          <w:sz w:val="20"/>
          <w:szCs w:val="20"/>
        </w:rPr>
        <w:t xml:space="preserve"> or own</w:t>
      </w:r>
      <w:r w:rsidRPr="00B96B52">
        <w:rPr>
          <w:sz w:val="20"/>
          <w:szCs w:val="20"/>
        </w:rPr>
        <w:t xml:space="preserve"> (the cost will be made clear to the parents before charge)</w:t>
      </w:r>
    </w:p>
    <w:p w14:paraId="00E2E18E" w14:textId="77777777" w:rsidR="000D0B49" w:rsidRPr="00B96B52" w:rsidRDefault="000D0B49" w:rsidP="000D0B49">
      <w:pPr>
        <w:pStyle w:val="ListParagraph"/>
        <w:numPr>
          <w:ilvl w:val="0"/>
          <w:numId w:val="1"/>
        </w:numPr>
        <w:rPr>
          <w:sz w:val="20"/>
          <w:szCs w:val="20"/>
        </w:rPr>
      </w:pPr>
      <w:r w:rsidRPr="00B96B52">
        <w:rPr>
          <w:sz w:val="20"/>
          <w:szCs w:val="20"/>
        </w:rPr>
        <w:t xml:space="preserve">optional extras </w:t>
      </w:r>
      <w:r w:rsidRPr="00B96B52">
        <w:rPr>
          <w:b/>
          <w:sz w:val="20"/>
          <w:szCs w:val="20"/>
        </w:rPr>
        <w:t>(section 5)</w:t>
      </w:r>
    </w:p>
    <w:p w14:paraId="1AF3B046" w14:textId="77777777" w:rsidR="000D0B49" w:rsidRPr="00B96B52" w:rsidRDefault="000D0B49" w:rsidP="000D0B49">
      <w:pPr>
        <w:pStyle w:val="ListParagraph"/>
        <w:numPr>
          <w:ilvl w:val="0"/>
          <w:numId w:val="1"/>
        </w:numPr>
        <w:spacing w:after="0"/>
        <w:rPr>
          <w:sz w:val="20"/>
          <w:szCs w:val="20"/>
        </w:rPr>
      </w:pPr>
      <w:r w:rsidRPr="00B96B52">
        <w:rPr>
          <w:sz w:val="20"/>
          <w:szCs w:val="20"/>
        </w:rPr>
        <w:t xml:space="preserve">music or vocal tuition </w:t>
      </w:r>
      <w:r w:rsidRPr="00B96B52">
        <w:rPr>
          <w:b/>
          <w:sz w:val="20"/>
          <w:szCs w:val="20"/>
        </w:rPr>
        <w:t>(section 8).</w:t>
      </w:r>
    </w:p>
    <w:p w14:paraId="11BE1CF0" w14:textId="77777777" w:rsidR="000D0B49" w:rsidRPr="008E3730" w:rsidRDefault="000D0B49" w:rsidP="000D0B49">
      <w:pPr>
        <w:spacing w:after="0"/>
        <w:ind w:left="360"/>
        <w:rPr>
          <w:i/>
          <w:sz w:val="20"/>
          <w:szCs w:val="20"/>
        </w:rPr>
      </w:pPr>
    </w:p>
    <w:p w14:paraId="4568E84F" w14:textId="77777777" w:rsidR="000D0B49" w:rsidRPr="00D03ABE" w:rsidRDefault="000D0B49" w:rsidP="000D0B49">
      <w:pPr>
        <w:pStyle w:val="ListParagraph"/>
        <w:ind w:left="0"/>
        <w:rPr>
          <w:sz w:val="28"/>
          <w:szCs w:val="28"/>
        </w:rPr>
      </w:pPr>
      <w:r>
        <w:rPr>
          <w:b/>
          <w:sz w:val="28"/>
          <w:szCs w:val="28"/>
        </w:rPr>
        <w:br w:type="page"/>
      </w:r>
      <w:r>
        <w:rPr>
          <w:b/>
          <w:sz w:val="28"/>
          <w:szCs w:val="28"/>
        </w:rPr>
        <w:lastRenderedPageBreak/>
        <w:t xml:space="preserve">5. </w:t>
      </w:r>
      <w:r w:rsidRPr="00D03ABE">
        <w:rPr>
          <w:b/>
          <w:sz w:val="28"/>
          <w:szCs w:val="28"/>
        </w:rPr>
        <w:t>Activities that take place outside of school hours (non-residential)</w:t>
      </w:r>
    </w:p>
    <w:p w14:paraId="64A4FAF9" w14:textId="77777777" w:rsidR="000D0B49" w:rsidRDefault="000D0B49" w:rsidP="000D0B49">
      <w:pPr>
        <w:rPr>
          <w:sz w:val="20"/>
          <w:szCs w:val="20"/>
        </w:rPr>
      </w:pPr>
      <w:r>
        <w:rPr>
          <w:sz w:val="20"/>
          <w:szCs w:val="20"/>
        </w:rPr>
        <w:t>There is no charge for activities that take place outside of school hours when they are:</w:t>
      </w:r>
    </w:p>
    <w:p w14:paraId="283D0391" w14:textId="77777777" w:rsidR="000D0B49" w:rsidRDefault="000D0B49" w:rsidP="000D0B49">
      <w:pPr>
        <w:pStyle w:val="ListParagraph"/>
        <w:numPr>
          <w:ilvl w:val="0"/>
          <w:numId w:val="2"/>
        </w:numPr>
        <w:rPr>
          <w:sz w:val="20"/>
          <w:szCs w:val="20"/>
        </w:rPr>
      </w:pPr>
      <w:r>
        <w:rPr>
          <w:sz w:val="20"/>
          <w:szCs w:val="20"/>
        </w:rPr>
        <w:t xml:space="preserve">part of the National Curriculum, </w:t>
      </w:r>
      <w:r w:rsidRPr="00DC2114">
        <w:rPr>
          <w:i/>
          <w:color w:val="808080"/>
          <w:sz w:val="20"/>
          <w:szCs w:val="20"/>
        </w:rPr>
        <w:t xml:space="preserve">including sports </w:t>
      </w:r>
      <w:r>
        <w:rPr>
          <w:i/>
          <w:color w:val="808080"/>
          <w:sz w:val="20"/>
          <w:szCs w:val="20"/>
        </w:rPr>
        <w:t>matches</w:t>
      </w:r>
      <w:r w:rsidRPr="00DC2114">
        <w:rPr>
          <w:i/>
          <w:color w:val="808080"/>
          <w:sz w:val="20"/>
          <w:szCs w:val="20"/>
        </w:rPr>
        <w:t xml:space="preserve"> against other schools</w:t>
      </w:r>
    </w:p>
    <w:p w14:paraId="47BE94BD" w14:textId="77777777" w:rsidR="000D0B49" w:rsidRDefault="000D0B49" w:rsidP="000D0B49">
      <w:pPr>
        <w:pStyle w:val="ListParagraph"/>
        <w:numPr>
          <w:ilvl w:val="0"/>
          <w:numId w:val="2"/>
        </w:numPr>
        <w:rPr>
          <w:sz w:val="20"/>
          <w:szCs w:val="20"/>
        </w:rPr>
      </w:pPr>
      <w:r>
        <w:rPr>
          <w:sz w:val="20"/>
          <w:szCs w:val="20"/>
        </w:rPr>
        <w:t>part of the syllabus for a public examination that the pupil is being prepared for by the school</w:t>
      </w:r>
    </w:p>
    <w:p w14:paraId="755CDFF0" w14:textId="77777777" w:rsidR="000D0B49" w:rsidRDefault="000D0B49" w:rsidP="000D0B49">
      <w:pPr>
        <w:pStyle w:val="ListParagraph"/>
        <w:numPr>
          <w:ilvl w:val="0"/>
          <w:numId w:val="2"/>
        </w:numPr>
        <w:spacing w:after="0"/>
        <w:rPr>
          <w:sz w:val="20"/>
          <w:szCs w:val="20"/>
        </w:rPr>
      </w:pPr>
      <w:r w:rsidRPr="00B35C4F">
        <w:rPr>
          <w:sz w:val="20"/>
          <w:szCs w:val="20"/>
        </w:rPr>
        <w:t>part of the school’s basic curriculum for religious education</w:t>
      </w:r>
      <w:r>
        <w:rPr>
          <w:sz w:val="20"/>
          <w:szCs w:val="20"/>
        </w:rPr>
        <w:t>.</w:t>
      </w:r>
    </w:p>
    <w:p w14:paraId="0707ECC2" w14:textId="77777777" w:rsidR="000D0B49" w:rsidRPr="00C87CF2" w:rsidRDefault="000D0B49" w:rsidP="000D0B49">
      <w:pPr>
        <w:spacing w:after="0"/>
        <w:ind w:left="360"/>
        <w:rPr>
          <w:sz w:val="20"/>
          <w:szCs w:val="20"/>
        </w:rPr>
      </w:pPr>
    </w:p>
    <w:p w14:paraId="5612779C" w14:textId="77777777" w:rsidR="000D0B49" w:rsidRPr="00577D1C" w:rsidRDefault="000D0B49" w:rsidP="000D0B49">
      <w:pPr>
        <w:pStyle w:val="ListParagraph"/>
        <w:ind w:left="0"/>
        <w:rPr>
          <w:b/>
        </w:rPr>
      </w:pPr>
      <w:r w:rsidRPr="00577D1C">
        <w:rPr>
          <w:b/>
        </w:rPr>
        <w:t>Optional</w:t>
      </w:r>
      <w:r>
        <w:rPr>
          <w:b/>
        </w:rPr>
        <w:t xml:space="preserve"> extras</w:t>
      </w:r>
    </w:p>
    <w:p w14:paraId="1D839129" w14:textId="77777777" w:rsidR="000D0B49" w:rsidRPr="00CE5559" w:rsidRDefault="000D0B49" w:rsidP="000D0B49">
      <w:pPr>
        <w:pStyle w:val="ListParagraph"/>
        <w:ind w:left="0"/>
        <w:rPr>
          <w:i/>
          <w:color w:val="808080"/>
          <w:sz w:val="20"/>
          <w:szCs w:val="20"/>
        </w:rPr>
      </w:pPr>
      <w:r w:rsidRPr="00CE5559">
        <w:rPr>
          <w:i/>
          <w:color w:val="808080"/>
          <w:sz w:val="20"/>
          <w:szCs w:val="20"/>
        </w:rPr>
        <w:t xml:space="preserve">The school </w:t>
      </w:r>
      <w:r>
        <w:rPr>
          <w:i/>
          <w:color w:val="808080"/>
          <w:sz w:val="20"/>
          <w:szCs w:val="20"/>
        </w:rPr>
        <w:t>will</w:t>
      </w:r>
      <w:r w:rsidRPr="00CE5559">
        <w:rPr>
          <w:i/>
          <w:color w:val="808080"/>
          <w:sz w:val="20"/>
          <w:szCs w:val="20"/>
        </w:rPr>
        <w:t xml:space="preserve"> charge for optional extras. Optional extras are:</w:t>
      </w:r>
    </w:p>
    <w:p w14:paraId="5B64A48A" w14:textId="77777777" w:rsidR="000D0B49" w:rsidRPr="0048737F" w:rsidRDefault="000D0B49" w:rsidP="000D0B49">
      <w:pPr>
        <w:pStyle w:val="ListParagraph"/>
        <w:ind w:left="0"/>
        <w:rPr>
          <w:sz w:val="6"/>
          <w:szCs w:val="6"/>
        </w:rPr>
      </w:pPr>
    </w:p>
    <w:p w14:paraId="3F092962" w14:textId="77777777" w:rsidR="000D0B49" w:rsidRPr="0048737F" w:rsidRDefault="000D0B49" w:rsidP="000D0B49">
      <w:pPr>
        <w:pStyle w:val="ListParagraph"/>
        <w:numPr>
          <w:ilvl w:val="0"/>
          <w:numId w:val="3"/>
        </w:numPr>
        <w:rPr>
          <w:sz w:val="20"/>
          <w:szCs w:val="20"/>
        </w:rPr>
      </w:pPr>
      <w:r w:rsidRPr="0048737F">
        <w:rPr>
          <w:rFonts w:eastAsia="Times New Roman"/>
          <w:sz w:val="20"/>
          <w:szCs w:val="20"/>
          <w:lang w:eastAsia="en-GB"/>
        </w:rPr>
        <w:t xml:space="preserve">education provided outside of school time that is </w:t>
      </w:r>
      <w:r w:rsidRPr="0048737F">
        <w:rPr>
          <w:rFonts w:eastAsia="Times New Roman"/>
          <w:b/>
          <w:sz w:val="20"/>
          <w:szCs w:val="20"/>
          <w:lang w:eastAsia="en-GB"/>
        </w:rPr>
        <w:t>not:</w:t>
      </w:r>
      <w:r w:rsidRPr="0048737F">
        <w:rPr>
          <w:rFonts w:eastAsia="Times New Roman"/>
          <w:sz w:val="20"/>
          <w:szCs w:val="20"/>
          <w:lang w:eastAsia="en-GB"/>
        </w:rPr>
        <w:t xml:space="preserve"> </w:t>
      </w:r>
    </w:p>
    <w:p w14:paraId="5D8579FA" w14:textId="77777777" w:rsidR="000D0B49" w:rsidRPr="0048737F" w:rsidRDefault="000D0B49" w:rsidP="000D0B49">
      <w:pPr>
        <w:pStyle w:val="ListParagraph"/>
        <w:ind w:left="1440"/>
        <w:rPr>
          <w:rFonts w:eastAsia="Times New Roman"/>
          <w:sz w:val="20"/>
          <w:szCs w:val="20"/>
          <w:lang w:eastAsia="en-GB"/>
        </w:rPr>
      </w:pPr>
      <w:r w:rsidRPr="0048737F">
        <w:rPr>
          <w:rFonts w:eastAsia="Times New Roman"/>
          <w:sz w:val="20"/>
          <w:szCs w:val="20"/>
          <w:lang w:eastAsia="en-GB"/>
        </w:rPr>
        <w:t>a) part of the National Curriculum</w:t>
      </w:r>
    </w:p>
    <w:p w14:paraId="64A562CE" w14:textId="77777777" w:rsidR="000D0B49" w:rsidRPr="0048737F" w:rsidRDefault="000D0B49" w:rsidP="000D0B49">
      <w:pPr>
        <w:pStyle w:val="ListParagraph"/>
        <w:ind w:left="1440"/>
        <w:rPr>
          <w:rFonts w:eastAsia="Times New Roman"/>
          <w:sz w:val="20"/>
          <w:szCs w:val="20"/>
          <w:lang w:eastAsia="en-GB"/>
        </w:rPr>
      </w:pPr>
      <w:r w:rsidRPr="0048737F">
        <w:rPr>
          <w:rFonts w:eastAsia="Times New Roman"/>
          <w:sz w:val="20"/>
          <w:szCs w:val="20"/>
          <w:lang w:eastAsia="en-GB"/>
        </w:rPr>
        <w:t>b) part of a syllabus for a prescribed public examination that the pupil is being prepared for at the school</w:t>
      </w:r>
    </w:p>
    <w:p w14:paraId="37CC63C2" w14:textId="77777777" w:rsidR="000D0B49" w:rsidRPr="0048737F" w:rsidRDefault="000D0B49" w:rsidP="000D0B49">
      <w:pPr>
        <w:pStyle w:val="ListParagraph"/>
        <w:ind w:left="1440"/>
        <w:rPr>
          <w:rFonts w:eastAsia="Times New Roman"/>
          <w:sz w:val="20"/>
          <w:szCs w:val="20"/>
          <w:lang w:eastAsia="en-GB"/>
        </w:rPr>
      </w:pPr>
      <w:r w:rsidRPr="0048737F">
        <w:rPr>
          <w:rFonts w:eastAsia="Times New Roman"/>
          <w:sz w:val="20"/>
          <w:szCs w:val="20"/>
          <w:lang w:eastAsia="en-GB"/>
        </w:rPr>
        <w:t>c) part of religious education</w:t>
      </w:r>
    </w:p>
    <w:p w14:paraId="371BEB09" w14:textId="77777777" w:rsidR="000D0B49" w:rsidRPr="0048737F" w:rsidRDefault="000D0B49" w:rsidP="000D0B49">
      <w:pPr>
        <w:pStyle w:val="ListParagraph"/>
        <w:numPr>
          <w:ilvl w:val="0"/>
          <w:numId w:val="4"/>
        </w:numPr>
        <w:rPr>
          <w:rFonts w:eastAsia="Times New Roman"/>
          <w:sz w:val="20"/>
          <w:szCs w:val="20"/>
          <w:lang w:eastAsia="en-GB"/>
        </w:rPr>
      </w:pPr>
      <w:r w:rsidRPr="0048737F">
        <w:rPr>
          <w:rFonts w:eastAsia="Times New Roman"/>
          <w:sz w:val="20"/>
          <w:szCs w:val="20"/>
          <w:lang w:eastAsia="en-GB"/>
        </w:rPr>
        <w:t>examination entry fee(s) if the registered pupil has not been prepared for the examination(s) at the school</w:t>
      </w:r>
    </w:p>
    <w:p w14:paraId="45147EC7" w14:textId="77777777" w:rsidR="000D0B49" w:rsidRDefault="000D0B49" w:rsidP="000D0B49">
      <w:pPr>
        <w:pStyle w:val="ListParagraph"/>
        <w:numPr>
          <w:ilvl w:val="0"/>
          <w:numId w:val="4"/>
        </w:numPr>
        <w:rPr>
          <w:rFonts w:eastAsia="Times New Roman"/>
          <w:i/>
          <w:sz w:val="20"/>
          <w:szCs w:val="20"/>
          <w:lang w:eastAsia="en-GB"/>
        </w:rPr>
      </w:pPr>
      <w:r w:rsidRPr="0048737F">
        <w:rPr>
          <w:rFonts w:eastAsia="Times New Roman"/>
          <w:sz w:val="20"/>
          <w:szCs w:val="20"/>
          <w:lang w:eastAsia="en-GB"/>
        </w:rPr>
        <w:t>transport that is not taking the pupil to school or to other premises where the local authority or governing body has arranged for the pupil to be provided with education</w:t>
      </w:r>
      <w:r w:rsidRPr="0048737F">
        <w:rPr>
          <w:rFonts w:eastAsia="Times New Roman"/>
          <w:i/>
          <w:sz w:val="20"/>
          <w:szCs w:val="20"/>
          <w:lang w:eastAsia="en-GB"/>
        </w:rPr>
        <w:t>.</w:t>
      </w:r>
    </w:p>
    <w:p w14:paraId="3E506F36" w14:textId="77777777" w:rsidR="000D0B49" w:rsidRDefault="000D0B49" w:rsidP="000D0B49">
      <w:pPr>
        <w:pStyle w:val="ListParagraph"/>
        <w:numPr>
          <w:ilvl w:val="0"/>
          <w:numId w:val="4"/>
        </w:numPr>
        <w:rPr>
          <w:rFonts w:eastAsia="Times New Roman"/>
          <w:sz w:val="20"/>
          <w:szCs w:val="20"/>
          <w:lang w:eastAsia="en-GB"/>
        </w:rPr>
      </w:pPr>
      <w:r w:rsidRPr="00625D89">
        <w:rPr>
          <w:rFonts w:eastAsia="Times New Roman"/>
          <w:sz w:val="20"/>
          <w:szCs w:val="20"/>
          <w:lang w:eastAsia="en-GB"/>
        </w:rPr>
        <w:t>board and lodging for a pupil on a residential visit.</w:t>
      </w:r>
    </w:p>
    <w:p w14:paraId="2EC73912" w14:textId="77777777" w:rsidR="000D0B49" w:rsidRPr="00625D89" w:rsidRDefault="000D0B49" w:rsidP="000D0B49">
      <w:pPr>
        <w:pStyle w:val="ListParagraph"/>
        <w:numPr>
          <w:ilvl w:val="0"/>
          <w:numId w:val="4"/>
        </w:numPr>
        <w:rPr>
          <w:rFonts w:eastAsia="Times New Roman"/>
          <w:sz w:val="20"/>
          <w:szCs w:val="20"/>
          <w:lang w:eastAsia="en-GB"/>
        </w:rPr>
      </w:pPr>
      <w:r>
        <w:rPr>
          <w:rFonts w:eastAsia="Times New Roman"/>
          <w:sz w:val="20"/>
          <w:szCs w:val="20"/>
          <w:lang w:eastAsia="en-GB"/>
        </w:rPr>
        <w:t>extended day services offered to pupils (e.g. breakfast clubs, after school clubs etc)</w:t>
      </w:r>
    </w:p>
    <w:p w14:paraId="2BE521D6" w14:textId="77777777" w:rsidR="000D0B49" w:rsidRDefault="000D0B49" w:rsidP="000D0B49">
      <w:pPr>
        <w:pStyle w:val="ListParagraph"/>
        <w:ind w:left="0"/>
        <w:rPr>
          <w:sz w:val="20"/>
          <w:szCs w:val="20"/>
        </w:rPr>
      </w:pPr>
    </w:p>
    <w:p w14:paraId="104FCE5C" w14:textId="7D252C36" w:rsidR="000D0B49" w:rsidRDefault="000D0B49" w:rsidP="000D0B49">
      <w:pPr>
        <w:pStyle w:val="ListParagraph"/>
        <w:ind w:left="0"/>
        <w:rPr>
          <w:sz w:val="20"/>
          <w:szCs w:val="20"/>
        </w:rPr>
      </w:pPr>
      <w:r>
        <w:rPr>
          <w:noProof/>
          <w:sz w:val="20"/>
          <w:szCs w:val="20"/>
        </w:rPr>
        <mc:AlternateContent>
          <mc:Choice Requires="wps">
            <w:drawing>
              <wp:inline distT="0" distB="0" distL="0" distR="0" wp14:anchorId="3A9D9A83" wp14:editId="5E73021E">
                <wp:extent cx="5743575" cy="275590"/>
                <wp:effectExtent l="0" t="0" r="0" b="381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275590"/>
                        </a:xfrm>
                        <a:prstGeom prst="rect">
                          <a:avLst/>
                        </a:prstGeom>
                        <a:solidFill>
                          <a:srgbClr val="B6DD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4CDE2A" w14:textId="77777777" w:rsidR="000D0B49" w:rsidRPr="00DC2114" w:rsidRDefault="000D0B49" w:rsidP="000D0B49">
                            <w:pPr>
                              <w:rPr>
                                <w:i/>
                                <w:sz w:val="20"/>
                                <w:szCs w:val="20"/>
                              </w:rPr>
                            </w:pPr>
                            <w:r w:rsidRPr="007A5BF6">
                              <w:rPr>
                                <w:b/>
                                <w:i/>
                                <w:sz w:val="20"/>
                                <w:szCs w:val="20"/>
                              </w:rPr>
                              <w:t>Note:</w:t>
                            </w:r>
                            <w:r>
                              <w:rPr>
                                <w:i/>
                                <w:sz w:val="20"/>
                                <w:szCs w:val="20"/>
                              </w:rPr>
                              <w:t xml:space="preserve"> If you</w:t>
                            </w:r>
                            <w:r w:rsidRPr="00DC2114">
                              <w:rPr>
                                <w:i/>
                                <w:sz w:val="20"/>
                                <w:szCs w:val="20"/>
                              </w:rPr>
                              <w:t xml:space="preserve"> charge for other activit</w:t>
                            </w:r>
                            <w:r>
                              <w:rPr>
                                <w:i/>
                                <w:sz w:val="20"/>
                                <w:szCs w:val="20"/>
                              </w:rPr>
                              <w:t>i</w:t>
                            </w:r>
                            <w:r w:rsidRPr="00DC2114">
                              <w:rPr>
                                <w:i/>
                                <w:sz w:val="20"/>
                                <w:szCs w:val="20"/>
                              </w:rPr>
                              <w:t xml:space="preserve">es that take </w:t>
                            </w:r>
                            <w:r>
                              <w:rPr>
                                <w:i/>
                                <w:sz w:val="20"/>
                                <w:szCs w:val="20"/>
                              </w:rPr>
                              <w:t>place outside of school hours, y</w:t>
                            </w:r>
                            <w:r w:rsidRPr="00DC2114">
                              <w:rPr>
                                <w:i/>
                                <w:sz w:val="20"/>
                                <w:szCs w:val="20"/>
                              </w:rPr>
                              <w:t>ou should list them here</w:t>
                            </w:r>
                            <w:r>
                              <w:rPr>
                                <w:i/>
                                <w:sz w:val="20"/>
                                <w:szCs w:val="20"/>
                              </w:rPr>
                              <w:t>.</w:t>
                            </w:r>
                          </w:p>
                        </w:txbxContent>
                      </wps:txbx>
                      <wps:bodyPr rot="0" vert="horz" wrap="square" lIns="91440" tIns="45720" rIns="91440" bIns="45720" anchor="t" anchorCtr="0" upright="1">
                        <a:noAutofit/>
                      </wps:bodyPr>
                    </wps:wsp>
                  </a:graphicData>
                </a:graphic>
              </wp:inline>
            </w:drawing>
          </mc:Choice>
          <mc:Fallback>
            <w:pict>
              <v:shape w14:anchorId="3A9D9A83" id="Text Box 7" o:spid="_x0000_s1027" type="#_x0000_t202" style="width:452.25pt;height:2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" fillcolor="#b6dde8" stroked="f">
                <v:textbox>
                  <w:txbxContent>
                    <w:p w14:paraId="744CDE2A" w14:textId="77777777" w:rsidR="000D0B49" w:rsidRPr="00DC2114" w:rsidRDefault="000D0B49" w:rsidP="000D0B49">
                      <w:pPr>
                        <w:rPr>
                          <w:i/>
                          <w:sz w:val="20"/>
                          <w:szCs w:val="20"/>
                        </w:rPr>
                      </w:pPr>
                      <w:r w:rsidRPr="007A5BF6">
                        <w:rPr>
                          <w:b/>
                          <w:i/>
                          <w:sz w:val="20"/>
                          <w:szCs w:val="20"/>
                        </w:rPr>
                        <w:t>Note:</w:t>
                      </w:r>
                      <w:r>
                        <w:rPr>
                          <w:i/>
                          <w:sz w:val="20"/>
                          <w:szCs w:val="20"/>
                        </w:rPr>
                        <w:t xml:space="preserve"> If you</w:t>
                      </w:r>
                      <w:r w:rsidRPr="00DC2114">
                        <w:rPr>
                          <w:i/>
                          <w:sz w:val="20"/>
                          <w:szCs w:val="20"/>
                        </w:rPr>
                        <w:t xml:space="preserve"> charge for other activit</w:t>
                      </w:r>
                      <w:r>
                        <w:rPr>
                          <w:i/>
                          <w:sz w:val="20"/>
                          <w:szCs w:val="20"/>
                        </w:rPr>
                        <w:t>i</w:t>
                      </w:r>
                      <w:r w:rsidRPr="00DC2114">
                        <w:rPr>
                          <w:i/>
                          <w:sz w:val="20"/>
                          <w:szCs w:val="20"/>
                        </w:rPr>
                        <w:t xml:space="preserve">es that take </w:t>
                      </w:r>
                      <w:r>
                        <w:rPr>
                          <w:i/>
                          <w:sz w:val="20"/>
                          <w:szCs w:val="20"/>
                        </w:rPr>
                        <w:t>place outside of school hours, y</w:t>
                      </w:r>
                      <w:r w:rsidRPr="00DC2114">
                        <w:rPr>
                          <w:i/>
                          <w:sz w:val="20"/>
                          <w:szCs w:val="20"/>
                        </w:rPr>
                        <w:t>ou should list them here</w:t>
                      </w:r>
                      <w:r>
                        <w:rPr>
                          <w:i/>
                          <w:sz w:val="20"/>
                          <w:szCs w:val="20"/>
                        </w:rPr>
                        <w:t>.</w:t>
                      </w:r>
                    </w:p>
                  </w:txbxContent>
                </v:textbox>
                <w10:anchorlock/>
              </v:shape>
            </w:pict>
          </mc:Fallback>
        </mc:AlternateContent>
      </w:r>
    </w:p>
    <w:p w14:paraId="60AC5B10" w14:textId="77777777" w:rsidR="000D0B49" w:rsidRDefault="000D0B49" w:rsidP="000D0B49">
      <w:pPr>
        <w:pStyle w:val="ListParagraph"/>
        <w:ind w:left="0"/>
        <w:rPr>
          <w:sz w:val="20"/>
          <w:szCs w:val="20"/>
        </w:rPr>
      </w:pPr>
    </w:p>
    <w:p w14:paraId="4F2E6521" w14:textId="77777777" w:rsidR="000D0B49" w:rsidRPr="00545F94" w:rsidRDefault="000D0B49" w:rsidP="000D0B49">
      <w:pPr>
        <w:pStyle w:val="ListParagraph"/>
        <w:ind w:left="0"/>
        <w:rPr>
          <w:b/>
        </w:rPr>
      </w:pPr>
      <w:r w:rsidRPr="00545F94">
        <w:rPr>
          <w:b/>
        </w:rPr>
        <w:t>The cost of optional extras</w:t>
      </w:r>
    </w:p>
    <w:p w14:paraId="41EA878B" w14:textId="77777777" w:rsidR="000D0B49" w:rsidRPr="007A5BF6" w:rsidRDefault="000D0B49" w:rsidP="000D0B49">
      <w:pPr>
        <w:pStyle w:val="ListParagraph"/>
        <w:ind w:left="0"/>
        <w:rPr>
          <w:sz w:val="8"/>
          <w:szCs w:val="8"/>
        </w:rPr>
      </w:pPr>
    </w:p>
    <w:p w14:paraId="5D5EB031" w14:textId="77777777" w:rsidR="000D0B49" w:rsidRDefault="000D0B49" w:rsidP="000D0B49">
      <w:pPr>
        <w:pStyle w:val="ListParagraph"/>
        <w:ind w:left="0"/>
        <w:rPr>
          <w:i/>
          <w:color w:val="808080"/>
          <w:sz w:val="20"/>
          <w:szCs w:val="20"/>
        </w:rPr>
      </w:pPr>
      <w:r>
        <w:rPr>
          <w:sz w:val="20"/>
          <w:szCs w:val="20"/>
        </w:rPr>
        <w:t xml:space="preserve">The headteacher will decide when it is necessary to charge for optional activities, </w:t>
      </w:r>
      <w:r w:rsidRPr="00DC2114">
        <w:rPr>
          <w:i/>
          <w:color w:val="808080"/>
          <w:sz w:val="20"/>
          <w:szCs w:val="20"/>
        </w:rPr>
        <w:t>and the levels o</w:t>
      </w:r>
      <w:r>
        <w:rPr>
          <w:i/>
          <w:color w:val="808080"/>
          <w:sz w:val="20"/>
          <w:szCs w:val="20"/>
        </w:rPr>
        <w:t>f charge will be set annually</w:t>
      </w:r>
      <w:r w:rsidRPr="00DC2114">
        <w:rPr>
          <w:i/>
          <w:color w:val="808080"/>
          <w:sz w:val="20"/>
          <w:szCs w:val="20"/>
        </w:rPr>
        <w:t xml:space="preserve"> by the hea</w:t>
      </w:r>
      <w:r>
        <w:rPr>
          <w:i/>
          <w:color w:val="808080"/>
          <w:sz w:val="20"/>
          <w:szCs w:val="20"/>
        </w:rPr>
        <w:t xml:space="preserve">dteacher on the recommendation </w:t>
      </w:r>
      <w:r w:rsidRPr="00DC2114">
        <w:rPr>
          <w:i/>
          <w:color w:val="808080"/>
          <w:sz w:val="20"/>
          <w:szCs w:val="20"/>
        </w:rPr>
        <w:t>of the finance committee.</w:t>
      </w:r>
      <w:r>
        <w:rPr>
          <w:i/>
          <w:color w:val="808080"/>
          <w:sz w:val="20"/>
          <w:szCs w:val="20"/>
        </w:rPr>
        <w:t xml:space="preserve"> The charges, when determined, will be published on the school’s website and appended to this policy.</w:t>
      </w:r>
    </w:p>
    <w:p w14:paraId="149A39B2" w14:textId="77777777" w:rsidR="000D0B49" w:rsidRDefault="000D0B49" w:rsidP="000D0B49">
      <w:pPr>
        <w:pStyle w:val="ListParagraph"/>
        <w:ind w:left="0"/>
        <w:rPr>
          <w:i/>
          <w:color w:val="808080"/>
          <w:sz w:val="20"/>
          <w:szCs w:val="20"/>
        </w:rPr>
      </w:pPr>
    </w:p>
    <w:p w14:paraId="7BA418BC" w14:textId="77777777" w:rsidR="000D0B49" w:rsidRPr="00CC0919" w:rsidRDefault="000D0B49" w:rsidP="000D0B49">
      <w:pPr>
        <w:pStyle w:val="ListParagraph"/>
        <w:ind w:left="0"/>
        <w:rPr>
          <w:i/>
          <w:color w:val="808080"/>
          <w:sz w:val="20"/>
          <w:szCs w:val="20"/>
        </w:rPr>
      </w:pPr>
      <w:r w:rsidRPr="00545F94">
        <w:rPr>
          <w:rFonts w:eastAsia="Times New Roman"/>
          <w:sz w:val="20"/>
          <w:szCs w:val="20"/>
          <w:lang w:eastAsia="en-GB"/>
        </w:rPr>
        <w:t xml:space="preserve">Any charge made in respect of individual pupils </w:t>
      </w:r>
      <w:r>
        <w:rPr>
          <w:rFonts w:eastAsia="Times New Roman"/>
          <w:sz w:val="20"/>
          <w:szCs w:val="20"/>
          <w:lang w:eastAsia="en-GB"/>
        </w:rPr>
        <w:t>will</w:t>
      </w:r>
      <w:r w:rsidRPr="00545F94">
        <w:rPr>
          <w:rFonts w:eastAsia="Times New Roman"/>
          <w:sz w:val="20"/>
          <w:szCs w:val="20"/>
          <w:lang w:eastAsia="en-GB"/>
        </w:rPr>
        <w:t xml:space="preserve"> not exceed the actual cost of providing </w:t>
      </w:r>
      <w:r>
        <w:rPr>
          <w:rFonts w:eastAsia="Times New Roman"/>
          <w:sz w:val="20"/>
          <w:szCs w:val="20"/>
          <w:lang w:eastAsia="en-GB"/>
        </w:rPr>
        <w:t xml:space="preserve">the optional extra </w:t>
      </w:r>
      <w:r w:rsidRPr="00545F94">
        <w:rPr>
          <w:rFonts w:eastAsia="Times New Roman"/>
          <w:sz w:val="20"/>
          <w:szCs w:val="20"/>
          <w:lang w:eastAsia="en-GB"/>
        </w:rPr>
        <w:t>activity, divided equally by the number of pupils participating</w:t>
      </w:r>
      <w:r>
        <w:rPr>
          <w:rFonts w:eastAsia="Times New Roman"/>
          <w:sz w:val="20"/>
          <w:szCs w:val="20"/>
          <w:lang w:eastAsia="en-GB"/>
        </w:rPr>
        <w:t xml:space="preserve">. In no circumstances will there be an element of subsidy required for any pupils wishing to participate in the activity whose parents are unwilling or unable to pay the full charge </w:t>
      </w:r>
      <w:r>
        <w:rPr>
          <w:rFonts w:eastAsia="Times New Roman"/>
          <w:b/>
          <w:sz w:val="20"/>
          <w:szCs w:val="20"/>
          <w:lang w:eastAsia="en-GB"/>
        </w:rPr>
        <w:t xml:space="preserve">(section </w:t>
      </w:r>
      <w:r w:rsidRPr="007A5BF6">
        <w:rPr>
          <w:rFonts w:eastAsia="Times New Roman"/>
          <w:b/>
          <w:sz w:val="20"/>
          <w:szCs w:val="20"/>
          <w:lang w:eastAsia="en-GB"/>
        </w:rPr>
        <w:t>1</w:t>
      </w:r>
      <w:r>
        <w:rPr>
          <w:rFonts w:eastAsia="Times New Roman"/>
          <w:b/>
          <w:sz w:val="20"/>
          <w:szCs w:val="20"/>
          <w:lang w:eastAsia="en-GB"/>
        </w:rPr>
        <w:t>2</w:t>
      </w:r>
      <w:r w:rsidRPr="007A5BF6">
        <w:rPr>
          <w:rFonts w:eastAsia="Times New Roman"/>
          <w:b/>
          <w:sz w:val="20"/>
          <w:szCs w:val="20"/>
          <w:lang w:eastAsia="en-GB"/>
        </w:rPr>
        <w:t>)</w:t>
      </w:r>
      <w:r w:rsidRPr="00577D1C">
        <w:rPr>
          <w:rFonts w:eastAsia="Times New Roman"/>
          <w:sz w:val="20"/>
          <w:szCs w:val="20"/>
          <w:lang w:eastAsia="en-GB"/>
        </w:rPr>
        <w:t>.</w:t>
      </w:r>
    </w:p>
    <w:p w14:paraId="6155D18A" w14:textId="77777777" w:rsidR="000D0B49" w:rsidRPr="00545F94" w:rsidRDefault="000D0B49" w:rsidP="000D0B49">
      <w:pPr>
        <w:spacing w:before="100" w:beforeAutospacing="1" w:after="100" w:afterAutospacing="1"/>
        <w:rPr>
          <w:rFonts w:eastAsia="Times New Roman"/>
          <w:sz w:val="20"/>
          <w:szCs w:val="20"/>
          <w:lang w:eastAsia="en-GB"/>
        </w:rPr>
      </w:pPr>
      <w:r>
        <w:rPr>
          <w:rFonts w:eastAsia="Times New Roman"/>
          <w:sz w:val="20"/>
          <w:szCs w:val="20"/>
          <w:lang w:eastAsia="en-GB"/>
        </w:rPr>
        <w:t xml:space="preserve">When calculating </w:t>
      </w:r>
      <w:r w:rsidRPr="00545F94">
        <w:rPr>
          <w:rFonts w:eastAsia="Times New Roman"/>
          <w:sz w:val="20"/>
          <w:szCs w:val="20"/>
          <w:lang w:eastAsia="en-GB"/>
        </w:rPr>
        <w:t>the cost of optional extras an amount may be included in relation to:</w:t>
      </w:r>
    </w:p>
    <w:p w14:paraId="3454950B" w14:textId="77777777" w:rsidR="000D0B49" w:rsidRPr="00545F94" w:rsidRDefault="000D0B49" w:rsidP="000D0B49">
      <w:pPr>
        <w:numPr>
          <w:ilvl w:val="0"/>
          <w:numId w:val="5"/>
        </w:numPr>
        <w:spacing w:before="100" w:beforeAutospacing="1" w:after="100" w:afterAutospacing="1"/>
        <w:rPr>
          <w:rFonts w:eastAsia="Times New Roman"/>
          <w:sz w:val="20"/>
          <w:szCs w:val="20"/>
          <w:lang w:eastAsia="en-GB"/>
        </w:rPr>
      </w:pPr>
      <w:r w:rsidRPr="00545F94">
        <w:rPr>
          <w:rFonts w:eastAsia="Times New Roman"/>
          <w:sz w:val="20"/>
          <w:szCs w:val="20"/>
          <w:lang w:eastAsia="en-GB"/>
        </w:rPr>
        <w:t>an</w:t>
      </w:r>
      <w:r>
        <w:rPr>
          <w:rFonts w:eastAsia="Times New Roman"/>
          <w:sz w:val="20"/>
          <w:szCs w:val="20"/>
          <w:lang w:eastAsia="en-GB"/>
        </w:rPr>
        <w:t>y materials, books, instruments</w:t>
      </w:r>
      <w:r w:rsidRPr="00545F94">
        <w:rPr>
          <w:rFonts w:eastAsia="Times New Roman"/>
          <w:sz w:val="20"/>
          <w:szCs w:val="20"/>
          <w:lang w:eastAsia="en-GB"/>
        </w:rPr>
        <w:t xml:space="preserve"> or equipment provided in connection with the optional extra</w:t>
      </w:r>
    </w:p>
    <w:p w14:paraId="2BE68EC7" w14:textId="77777777" w:rsidR="000D0B49" w:rsidRPr="00545F94" w:rsidRDefault="000D0B49" w:rsidP="000D0B49">
      <w:pPr>
        <w:numPr>
          <w:ilvl w:val="0"/>
          <w:numId w:val="5"/>
        </w:numPr>
        <w:spacing w:before="100" w:beforeAutospacing="1" w:after="100" w:afterAutospacing="1"/>
        <w:rPr>
          <w:rFonts w:eastAsia="Times New Roman"/>
          <w:sz w:val="20"/>
          <w:szCs w:val="20"/>
          <w:lang w:eastAsia="en-GB"/>
        </w:rPr>
      </w:pPr>
      <w:r w:rsidRPr="00545F94">
        <w:rPr>
          <w:rFonts w:eastAsia="Times New Roman"/>
          <w:sz w:val="20"/>
          <w:szCs w:val="20"/>
          <w:lang w:eastAsia="en-GB"/>
        </w:rPr>
        <w:t>non-teaching staff</w:t>
      </w:r>
    </w:p>
    <w:p w14:paraId="47004295" w14:textId="77777777" w:rsidR="000D0B49" w:rsidRPr="00545F94" w:rsidRDefault="000D0B49" w:rsidP="000D0B49">
      <w:pPr>
        <w:numPr>
          <w:ilvl w:val="0"/>
          <w:numId w:val="5"/>
        </w:numPr>
        <w:spacing w:before="100" w:beforeAutospacing="1" w:after="100" w:afterAutospacing="1"/>
        <w:rPr>
          <w:rFonts w:eastAsia="Times New Roman"/>
          <w:sz w:val="20"/>
          <w:szCs w:val="20"/>
          <w:lang w:eastAsia="en-GB"/>
        </w:rPr>
      </w:pPr>
      <w:r w:rsidRPr="00545F94">
        <w:rPr>
          <w:rFonts w:eastAsia="Times New Roman"/>
          <w:sz w:val="20"/>
          <w:szCs w:val="20"/>
          <w:lang w:eastAsia="en-GB"/>
        </w:rPr>
        <w:t xml:space="preserve">teaching staff engaged under contracts for services purely to provide an optional extra, </w:t>
      </w:r>
      <w:r>
        <w:rPr>
          <w:rFonts w:eastAsia="Times New Roman"/>
          <w:sz w:val="20"/>
          <w:szCs w:val="20"/>
          <w:lang w:eastAsia="en-GB"/>
        </w:rPr>
        <w:t>including</w:t>
      </w:r>
      <w:r w:rsidRPr="00545F94">
        <w:rPr>
          <w:rFonts w:eastAsia="Times New Roman"/>
          <w:sz w:val="20"/>
          <w:szCs w:val="20"/>
          <w:lang w:eastAsia="en-GB"/>
        </w:rPr>
        <w:t xml:space="preserve"> supply teachers engaged specifically to provide the optional extra</w:t>
      </w:r>
    </w:p>
    <w:p w14:paraId="7007233F" w14:textId="77777777" w:rsidR="000D0B49" w:rsidRDefault="000D0B49" w:rsidP="000D0B49">
      <w:pPr>
        <w:numPr>
          <w:ilvl w:val="0"/>
          <w:numId w:val="5"/>
        </w:numPr>
        <w:spacing w:before="100" w:beforeAutospacing="1" w:after="100" w:afterAutospacing="1"/>
        <w:rPr>
          <w:rFonts w:eastAsia="Times New Roman"/>
          <w:sz w:val="20"/>
          <w:szCs w:val="20"/>
          <w:lang w:eastAsia="en-GB"/>
        </w:rPr>
      </w:pPr>
      <w:r w:rsidRPr="00545F94">
        <w:rPr>
          <w:rFonts w:eastAsia="Times New Roman"/>
          <w:sz w:val="20"/>
          <w:szCs w:val="20"/>
          <w:lang w:eastAsia="en-GB"/>
        </w:rPr>
        <w:t>the cost, or a proportion of the costs, for teaching staff employed to provide tuition in playing a musical instrument, where the tuition is an optional extra.</w:t>
      </w:r>
    </w:p>
    <w:p w14:paraId="5CE00EE9" w14:textId="77777777" w:rsidR="000D0B49" w:rsidRPr="00545F94" w:rsidRDefault="000D0B49" w:rsidP="000D0B49">
      <w:pPr>
        <w:numPr>
          <w:ilvl w:val="0"/>
          <w:numId w:val="5"/>
        </w:numPr>
        <w:spacing w:before="100" w:beforeAutospacing="1" w:after="100" w:afterAutospacing="1"/>
        <w:rPr>
          <w:rFonts w:eastAsia="Times New Roman"/>
          <w:sz w:val="20"/>
          <w:szCs w:val="20"/>
          <w:lang w:eastAsia="en-GB"/>
        </w:rPr>
      </w:pPr>
      <w:r>
        <w:rPr>
          <w:rFonts w:eastAsia="Times New Roman"/>
          <w:sz w:val="20"/>
          <w:szCs w:val="20"/>
          <w:lang w:eastAsia="en-GB"/>
        </w:rPr>
        <w:t>the costs of buildings and accommodation.</w:t>
      </w:r>
    </w:p>
    <w:p w14:paraId="1AA8F78F" w14:textId="77777777" w:rsidR="000D0B49" w:rsidRDefault="000D0B49" w:rsidP="000D0B49">
      <w:pPr>
        <w:rPr>
          <w:rFonts w:eastAsia="Times New Roman"/>
          <w:sz w:val="20"/>
          <w:szCs w:val="20"/>
          <w:lang w:eastAsia="en-GB"/>
        </w:rPr>
      </w:pPr>
      <w:r w:rsidRPr="00545F94">
        <w:rPr>
          <w:rFonts w:eastAsia="Times New Roman"/>
          <w:sz w:val="20"/>
          <w:szCs w:val="20"/>
          <w:lang w:eastAsia="en-GB"/>
        </w:rPr>
        <w:t xml:space="preserve">Participation in any optional extra activity will be based on parental choice and a willingness to pay the charges. </w:t>
      </w:r>
      <w:r>
        <w:rPr>
          <w:rFonts w:eastAsia="Times New Roman"/>
          <w:sz w:val="20"/>
          <w:szCs w:val="20"/>
          <w:lang w:eastAsia="en-GB"/>
        </w:rPr>
        <w:t>The school will need to have the agreement of parents before organising the</w:t>
      </w:r>
      <w:r w:rsidRPr="00545F94">
        <w:rPr>
          <w:rFonts w:eastAsia="Times New Roman"/>
          <w:sz w:val="20"/>
          <w:szCs w:val="20"/>
          <w:lang w:eastAsia="en-GB"/>
        </w:rPr>
        <w:t xml:space="preserve"> provision of an optional extra where charges will be made.</w:t>
      </w:r>
    </w:p>
    <w:p w14:paraId="5F2DE68A" w14:textId="77777777" w:rsidR="000D0B49" w:rsidRPr="00C87CF2" w:rsidRDefault="000D0B49" w:rsidP="000D0B49">
      <w:pPr>
        <w:pStyle w:val="ListParagraph"/>
        <w:ind w:left="0"/>
        <w:rPr>
          <w:sz w:val="28"/>
          <w:szCs w:val="28"/>
        </w:rPr>
      </w:pPr>
      <w:r>
        <w:rPr>
          <w:b/>
          <w:sz w:val="28"/>
          <w:szCs w:val="28"/>
        </w:rPr>
        <w:lastRenderedPageBreak/>
        <w:t xml:space="preserve">6. </w:t>
      </w:r>
      <w:r w:rsidRPr="00C87CF2">
        <w:rPr>
          <w:b/>
          <w:sz w:val="28"/>
          <w:szCs w:val="28"/>
        </w:rPr>
        <w:t xml:space="preserve">Activities that take place </w:t>
      </w:r>
      <w:r w:rsidRPr="00C87CF2">
        <w:rPr>
          <w:b/>
          <w:i/>
          <w:sz w:val="28"/>
          <w:szCs w:val="28"/>
        </w:rPr>
        <w:t xml:space="preserve">partly </w:t>
      </w:r>
      <w:r w:rsidRPr="00C87CF2">
        <w:rPr>
          <w:b/>
          <w:sz w:val="28"/>
          <w:szCs w:val="28"/>
        </w:rPr>
        <w:t>during school hours either on or off site</w:t>
      </w:r>
    </w:p>
    <w:p w14:paraId="7EF221CF" w14:textId="77777777" w:rsidR="000D0B49" w:rsidRPr="00C87CF2" w:rsidRDefault="000D0B49" w:rsidP="000D0B49">
      <w:pPr>
        <w:rPr>
          <w:b/>
          <w:sz w:val="20"/>
          <w:szCs w:val="20"/>
        </w:rPr>
      </w:pPr>
      <w:r>
        <w:rPr>
          <w:sz w:val="20"/>
          <w:szCs w:val="20"/>
        </w:rPr>
        <w:t>Where most of a non-</w:t>
      </w:r>
      <w:r w:rsidRPr="00C87CF2">
        <w:rPr>
          <w:sz w:val="20"/>
          <w:szCs w:val="20"/>
        </w:rPr>
        <w:t xml:space="preserve">residential activity takes place during school hours the charging of the activity will be the same as is outlined in </w:t>
      </w:r>
      <w:r w:rsidRPr="00C87CF2">
        <w:rPr>
          <w:b/>
          <w:sz w:val="20"/>
          <w:szCs w:val="20"/>
        </w:rPr>
        <w:t>section</w:t>
      </w:r>
      <w:r>
        <w:rPr>
          <w:b/>
          <w:sz w:val="20"/>
          <w:szCs w:val="20"/>
        </w:rPr>
        <w:t xml:space="preserve"> </w:t>
      </w:r>
      <w:r w:rsidRPr="00C87CF2">
        <w:rPr>
          <w:b/>
          <w:sz w:val="20"/>
          <w:szCs w:val="20"/>
        </w:rPr>
        <w:t>4.</w:t>
      </w:r>
    </w:p>
    <w:p w14:paraId="2A07EEB2" w14:textId="77777777" w:rsidR="000D0B49" w:rsidRDefault="000D0B49" w:rsidP="000D0B49">
      <w:pPr>
        <w:rPr>
          <w:sz w:val="20"/>
          <w:szCs w:val="20"/>
        </w:rPr>
      </w:pPr>
      <w:r w:rsidRPr="00C87CF2">
        <w:rPr>
          <w:sz w:val="20"/>
          <w:szCs w:val="20"/>
        </w:rPr>
        <w:t xml:space="preserve">Travelling time is included in time spent on </w:t>
      </w:r>
      <w:r>
        <w:rPr>
          <w:sz w:val="20"/>
          <w:szCs w:val="20"/>
        </w:rPr>
        <w:t xml:space="preserve">the </w:t>
      </w:r>
      <w:r w:rsidRPr="00C87CF2">
        <w:rPr>
          <w:sz w:val="20"/>
          <w:szCs w:val="20"/>
        </w:rPr>
        <w:t>activity</w:t>
      </w:r>
      <w:r>
        <w:rPr>
          <w:sz w:val="20"/>
          <w:szCs w:val="20"/>
        </w:rPr>
        <w:t xml:space="preserve"> if the travel itself occurs during school hours</w:t>
      </w:r>
      <w:r w:rsidRPr="00C87CF2">
        <w:rPr>
          <w:sz w:val="20"/>
          <w:szCs w:val="20"/>
        </w:rPr>
        <w:t>.</w:t>
      </w:r>
    </w:p>
    <w:p w14:paraId="0D5CFD1B" w14:textId="77777777" w:rsidR="000D0B49" w:rsidRDefault="000D0B49" w:rsidP="000D0B49">
      <w:pPr>
        <w:spacing w:before="100" w:beforeAutospacing="1" w:after="100" w:afterAutospacing="1"/>
        <w:rPr>
          <w:rFonts w:eastAsia="Times New Roman"/>
          <w:sz w:val="20"/>
          <w:szCs w:val="20"/>
          <w:lang w:eastAsia="en-GB"/>
        </w:rPr>
      </w:pPr>
      <w:r w:rsidRPr="00545F94">
        <w:rPr>
          <w:rFonts w:eastAsia="Times New Roman"/>
          <w:sz w:val="20"/>
          <w:szCs w:val="20"/>
          <w:lang w:eastAsia="en-GB"/>
        </w:rPr>
        <w:t xml:space="preserve">In cases where </w:t>
      </w:r>
      <w:r>
        <w:rPr>
          <w:rFonts w:eastAsia="Times New Roman"/>
          <w:sz w:val="20"/>
          <w:szCs w:val="20"/>
          <w:lang w:eastAsia="en-GB"/>
        </w:rPr>
        <w:t>most of</w:t>
      </w:r>
      <w:r w:rsidRPr="00545F94">
        <w:rPr>
          <w:rFonts w:eastAsia="Times New Roman"/>
          <w:sz w:val="20"/>
          <w:szCs w:val="20"/>
          <w:lang w:eastAsia="en-GB"/>
        </w:rPr>
        <w:t xml:space="preserve"> </w:t>
      </w:r>
      <w:r>
        <w:rPr>
          <w:rFonts w:eastAsia="Times New Roman"/>
          <w:sz w:val="20"/>
          <w:szCs w:val="20"/>
          <w:lang w:eastAsia="en-GB"/>
        </w:rPr>
        <w:t>a non-residential</w:t>
      </w:r>
      <w:r w:rsidRPr="00545F94">
        <w:rPr>
          <w:rFonts w:eastAsia="Times New Roman"/>
          <w:sz w:val="20"/>
          <w:szCs w:val="20"/>
          <w:lang w:eastAsia="en-GB"/>
        </w:rPr>
        <w:t xml:space="preserve"> activity takes place </w:t>
      </w:r>
      <w:r>
        <w:rPr>
          <w:rFonts w:eastAsia="Times New Roman"/>
          <w:sz w:val="20"/>
          <w:szCs w:val="20"/>
          <w:lang w:eastAsia="en-GB"/>
        </w:rPr>
        <w:t>outside of</w:t>
      </w:r>
      <w:r w:rsidRPr="00545F94">
        <w:rPr>
          <w:rFonts w:eastAsia="Times New Roman"/>
          <w:sz w:val="20"/>
          <w:szCs w:val="20"/>
          <w:lang w:eastAsia="en-GB"/>
        </w:rPr>
        <w:t xml:space="preserve"> school hours the charge cannot include the cost of alternative provision for those pupils who do not wish to participate.</w:t>
      </w:r>
      <w:r>
        <w:rPr>
          <w:rFonts w:eastAsia="Times New Roman"/>
          <w:sz w:val="20"/>
          <w:szCs w:val="20"/>
          <w:lang w:eastAsia="en-GB"/>
        </w:rPr>
        <w:t xml:space="preserve"> </w:t>
      </w:r>
      <w:r w:rsidRPr="00545F94">
        <w:rPr>
          <w:rFonts w:eastAsia="Times New Roman"/>
          <w:sz w:val="20"/>
          <w:szCs w:val="20"/>
          <w:lang w:eastAsia="en-GB"/>
        </w:rPr>
        <w:t>So</w:t>
      </w:r>
      <w:r>
        <w:rPr>
          <w:rFonts w:eastAsia="Times New Roman"/>
          <w:sz w:val="20"/>
          <w:szCs w:val="20"/>
          <w:lang w:eastAsia="en-GB"/>
        </w:rPr>
        <w:t>,</w:t>
      </w:r>
      <w:r w:rsidRPr="00545F94">
        <w:rPr>
          <w:rFonts w:eastAsia="Times New Roman"/>
          <w:sz w:val="20"/>
          <w:szCs w:val="20"/>
          <w:lang w:eastAsia="en-GB"/>
        </w:rPr>
        <w:t xml:space="preserve"> </w:t>
      </w:r>
      <w:r w:rsidRPr="00932035">
        <w:rPr>
          <w:rFonts w:eastAsia="Times New Roman"/>
          <w:bCs/>
          <w:sz w:val="20"/>
          <w:szCs w:val="20"/>
          <w:lang w:eastAsia="en-GB"/>
        </w:rPr>
        <w:t>no charge</w:t>
      </w:r>
      <w:r w:rsidRPr="00545F94">
        <w:rPr>
          <w:rFonts w:eastAsia="Times New Roman"/>
          <w:sz w:val="20"/>
          <w:szCs w:val="20"/>
          <w:lang w:eastAsia="en-GB"/>
        </w:rPr>
        <w:t xml:space="preserve"> can be made for supply teachers to cover for those teachers who are absent from school accompanying pupils on a visit.</w:t>
      </w:r>
    </w:p>
    <w:p w14:paraId="4366B180" w14:textId="77777777" w:rsidR="000D0B49" w:rsidRDefault="000D0B49" w:rsidP="000D0B49">
      <w:pPr>
        <w:spacing w:before="100" w:beforeAutospacing="1"/>
        <w:rPr>
          <w:rFonts w:eastAsia="Times New Roman"/>
          <w:b/>
          <w:sz w:val="20"/>
          <w:szCs w:val="20"/>
          <w:lang w:eastAsia="en-GB"/>
        </w:rPr>
      </w:pPr>
      <w:r>
        <w:rPr>
          <w:rFonts w:eastAsia="Times New Roman"/>
          <w:sz w:val="20"/>
          <w:szCs w:val="20"/>
          <w:lang w:eastAsia="en-GB"/>
        </w:rPr>
        <w:t xml:space="preserve">In this case the charging of the activity will be the same as is outlined in </w:t>
      </w:r>
      <w:r w:rsidRPr="00D8656C">
        <w:rPr>
          <w:rFonts w:eastAsia="Times New Roman"/>
          <w:b/>
          <w:sz w:val="20"/>
          <w:szCs w:val="20"/>
          <w:lang w:eastAsia="en-GB"/>
        </w:rPr>
        <w:t>section</w:t>
      </w:r>
      <w:r>
        <w:rPr>
          <w:rFonts w:eastAsia="Times New Roman"/>
          <w:b/>
          <w:sz w:val="20"/>
          <w:szCs w:val="20"/>
          <w:lang w:eastAsia="en-GB"/>
        </w:rPr>
        <w:t xml:space="preserve"> </w:t>
      </w:r>
      <w:r w:rsidRPr="00D8656C">
        <w:rPr>
          <w:rFonts w:eastAsia="Times New Roman"/>
          <w:b/>
          <w:sz w:val="20"/>
          <w:szCs w:val="20"/>
          <w:lang w:eastAsia="en-GB"/>
        </w:rPr>
        <w:t>5.</w:t>
      </w:r>
    </w:p>
    <w:p w14:paraId="55B45A49" w14:textId="77777777" w:rsidR="000D0B49" w:rsidRPr="00C87CF2" w:rsidRDefault="000D0B49" w:rsidP="000D0B49">
      <w:pPr>
        <w:pStyle w:val="ListParagraph"/>
        <w:ind w:left="0"/>
        <w:rPr>
          <w:sz w:val="28"/>
          <w:szCs w:val="28"/>
        </w:rPr>
      </w:pPr>
      <w:r>
        <w:rPr>
          <w:b/>
          <w:sz w:val="28"/>
          <w:szCs w:val="28"/>
        </w:rPr>
        <w:t xml:space="preserve">7. </w:t>
      </w:r>
      <w:r w:rsidRPr="00C87CF2">
        <w:rPr>
          <w:b/>
          <w:sz w:val="28"/>
          <w:szCs w:val="28"/>
        </w:rPr>
        <w:t>Residential activities</w:t>
      </w:r>
    </w:p>
    <w:p w14:paraId="02F873BF" w14:textId="77777777" w:rsidR="000D0B49" w:rsidRPr="00741A32" w:rsidRDefault="000D0B49" w:rsidP="000D0B49">
      <w:pPr>
        <w:pStyle w:val="NormalWeb"/>
        <w:spacing w:line="276" w:lineRule="auto"/>
        <w:rPr>
          <w:rFonts w:ascii="Calibri" w:hAnsi="Calibri"/>
          <w:b/>
          <w:sz w:val="22"/>
          <w:szCs w:val="22"/>
        </w:rPr>
      </w:pPr>
      <w:r w:rsidRPr="00741A32">
        <w:rPr>
          <w:rFonts w:ascii="Calibri" w:hAnsi="Calibri"/>
          <w:b/>
          <w:sz w:val="22"/>
          <w:szCs w:val="22"/>
        </w:rPr>
        <w:t>Our school will not charge for:</w:t>
      </w:r>
    </w:p>
    <w:p w14:paraId="107D15F8" w14:textId="77777777" w:rsidR="000D0B49" w:rsidRPr="00A83E10" w:rsidRDefault="000D0B49" w:rsidP="000D0B49">
      <w:pPr>
        <w:numPr>
          <w:ilvl w:val="0"/>
          <w:numId w:val="6"/>
        </w:numPr>
        <w:spacing w:before="100" w:beforeAutospacing="1" w:after="100" w:afterAutospacing="1"/>
        <w:rPr>
          <w:sz w:val="20"/>
          <w:szCs w:val="20"/>
        </w:rPr>
      </w:pPr>
      <w:r w:rsidRPr="00A83E10">
        <w:rPr>
          <w:sz w:val="20"/>
          <w:szCs w:val="20"/>
        </w:rPr>
        <w:t>education provided on any visit that takes place during school hours</w:t>
      </w:r>
    </w:p>
    <w:p w14:paraId="29C08BB0" w14:textId="77777777" w:rsidR="000D0B49" w:rsidRPr="00A83E10" w:rsidRDefault="000D0B49" w:rsidP="000D0B49">
      <w:pPr>
        <w:numPr>
          <w:ilvl w:val="0"/>
          <w:numId w:val="6"/>
        </w:numPr>
        <w:spacing w:before="100" w:beforeAutospacing="1" w:after="100" w:afterAutospacing="1"/>
        <w:rPr>
          <w:sz w:val="20"/>
          <w:szCs w:val="20"/>
        </w:rPr>
      </w:pPr>
      <w:r w:rsidRPr="00A83E10">
        <w:rPr>
          <w:sz w:val="20"/>
          <w:szCs w:val="20"/>
        </w:rPr>
        <w:t>education provided on any visit that takes place outside school hours if it is part of the National Curriculum, or part of a syllabus for a prescribed public examination that the pupil is being prepared for at the school, or part of religious education</w:t>
      </w:r>
    </w:p>
    <w:p w14:paraId="5ABB9915" w14:textId="77777777" w:rsidR="000D0B49" w:rsidRDefault="000D0B49" w:rsidP="000D0B49">
      <w:pPr>
        <w:numPr>
          <w:ilvl w:val="0"/>
          <w:numId w:val="6"/>
        </w:numPr>
        <w:spacing w:before="100" w:beforeAutospacing="1" w:after="100" w:afterAutospacing="1"/>
        <w:rPr>
          <w:sz w:val="20"/>
          <w:szCs w:val="20"/>
        </w:rPr>
      </w:pPr>
      <w:r w:rsidRPr="00A83E10">
        <w:rPr>
          <w:sz w:val="20"/>
          <w:szCs w:val="20"/>
        </w:rPr>
        <w:t>supply teachers to cover for those teachers who are absent from school accompanyin</w:t>
      </w:r>
      <w:r>
        <w:rPr>
          <w:sz w:val="20"/>
          <w:szCs w:val="20"/>
        </w:rPr>
        <w:t>g pupils on a residential visit</w:t>
      </w:r>
    </w:p>
    <w:p w14:paraId="69EC92AB" w14:textId="77777777" w:rsidR="000D0B49" w:rsidRDefault="000D0B49" w:rsidP="000D0B49">
      <w:pPr>
        <w:numPr>
          <w:ilvl w:val="0"/>
          <w:numId w:val="6"/>
        </w:numPr>
        <w:spacing w:before="100" w:beforeAutospacing="1" w:after="100" w:afterAutospacing="1"/>
        <w:rPr>
          <w:sz w:val="20"/>
          <w:szCs w:val="20"/>
        </w:rPr>
      </w:pPr>
      <w:r>
        <w:rPr>
          <w:sz w:val="20"/>
          <w:szCs w:val="20"/>
        </w:rPr>
        <w:t>travel costs where the residential activity is classed as being within school hours</w:t>
      </w:r>
    </w:p>
    <w:p w14:paraId="33C3945F" w14:textId="77777777" w:rsidR="000D0B49" w:rsidRPr="00A83E10" w:rsidRDefault="000D0B49" w:rsidP="000D0B49">
      <w:pPr>
        <w:numPr>
          <w:ilvl w:val="0"/>
          <w:numId w:val="6"/>
        </w:numPr>
        <w:spacing w:before="100" w:beforeAutospacing="1" w:after="100" w:afterAutospacing="1"/>
        <w:rPr>
          <w:sz w:val="20"/>
          <w:szCs w:val="20"/>
        </w:rPr>
      </w:pPr>
      <w:r>
        <w:rPr>
          <w:sz w:val="20"/>
          <w:szCs w:val="20"/>
        </w:rPr>
        <w:t>residential activities that take place during school hours.</w:t>
      </w:r>
    </w:p>
    <w:p w14:paraId="711FC9B7" w14:textId="77777777" w:rsidR="000D0B49" w:rsidRPr="00741A32" w:rsidRDefault="000D0B49" w:rsidP="000D0B49">
      <w:pPr>
        <w:pStyle w:val="NormalWeb"/>
        <w:spacing w:after="0" w:afterAutospacing="0" w:line="276" w:lineRule="auto"/>
        <w:rPr>
          <w:rFonts w:ascii="Calibri" w:hAnsi="Calibri"/>
          <w:b/>
          <w:sz w:val="22"/>
          <w:szCs w:val="22"/>
        </w:rPr>
      </w:pPr>
      <w:r>
        <w:rPr>
          <w:rFonts w:ascii="Calibri" w:hAnsi="Calibri"/>
          <w:b/>
          <w:sz w:val="22"/>
          <w:szCs w:val="22"/>
        </w:rPr>
        <w:t>Our school will charge for:</w:t>
      </w:r>
    </w:p>
    <w:p w14:paraId="6B8A5D13" w14:textId="77777777" w:rsidR="000D0B49" w:rsidRDefault="000D0B49" w:rsidP="000D0B49">
      <w:pPr>
        <w:spacing w:before="100" w:beforeAutospacing="1" w:after="100" w:afterAutospacing="1"/>
        <w:rPr>
          <w:sz w:val="20"/>
          <w:szCs w:val="20"/>
        </w:rPr>
      </w:pPr>
      <w:r w:rsidRPr="00741A32">
        <w:rPr>
          <w:b/>
          <w:sz w:val="20"/>
          <w:szCs w:val="20"/>
        </w:rPr>
        <w:t>Board and lodging</w:t>
      </w:r>
      <w:r>
        <w:rPr>
          <w:b/>
          <w:sz w:val="20"/>
          <w:szCs w:val="20"/>
        </w:rPr>
        <w:br/>
      </w:r>
      <w:r>
        <w:rPr>
          <w:sz w:val="20"/>
          <w:szCs w:val="20"/>
        </w:rPr>
        <w:t xml:space="preserve">When any visit has been organised by the school where there may be a cost for board and lodging, parents will be informed of this before the visit takes place. </w:t>
      </w:r>
      <w:r w:rsidRPr="00874B64">
        <w:rPr>
          <w:i/>
          <w:color w:val="808080"/>
          <w:sz w:val="20"/>
          <w:szCs w:val="20"/>
        </w:rPr>
        <w:t xml:space="preserve">We will charge anything up to the full cost of board and lodging on residential visits, whether it is classified as taking place during school hours or not. </w:t>
      </w:r>
      <w:r>
        <w:rPr>
          <w:sz w:val="20"/>
          <w:szCs w:val="20"/>
        </w:rPr>
        <w:t>T</w:t>
      </w:r>
      <w:r w:rsidRPr="00741A32">
        <w:rPr>
          <w:sz w:val="20"/>
          <w:szCs w:val="20"/>
        </w:rPr>
        <w:t>he charge will not exceed the actual cost.</w:t>
      </w:r>
      <w:r>
        <w:rPr>
          <w:sz w:val="20"/>
          <w:szCs w:val="20"/>
        </w:rPr>
        <w:t xml:space="preserve"> </w:t>
      </w:r>
      <w:r w:rsidRPr="00741A32">
        <w:rPr>
          <w:b/>
          <w:sz w:val="20"/>
          <w:szCs w:val="20"/>
        </w:rPr>
        <w:t xml:space="preserve">Parents who can prove they are in receipt of certain benefits </w:t>
      </w:r>
      <w:r>
        <w:rPr>
          <w:b/>
          <w:sz w:val="20"/>
          <w:szCs w:val="20"/>
        </w:rPr>
        <w:t>may</w:t>
      </w:r>
      <w:r w:rsidRPr="00741A32">
        <w:rPr>
          <w:b/>
          <w:sz w:val="20"/>
          <w:szCs w:val="20"/>
        </w:rPr>
        <w:t xml:space="preserve"> </w:t>
      </w:r>
      <w:r>
        <w:rPr>
          <w:b/>
          <w:sz w:val="20"/>
          <w:szCs w:val="20"/>
        </w:rPr>
        <w:t>b</w:t>
      </w:r>
      <w:r w:rsidRPr="00741A32">
        <w:rPr>
          <w:b/>
          <w:sz w:val="20"/>
          <w:szCs w:val="20"/>
        </w:rPr>
        <w:t>e exempt from paying th</w:t>
      </w:r>
      <w:r>
        <w:rPr>
          <w:b/>
          <w:sz w:val="20"/>
          <w:szCs w:val="20"/>
        </w:rPr>
        <w:t>e full</w:t>
      </w:r>
      <w:r w:rsidRPr="00741A32">
        <w:rPr>
          <w:b/>
          <w:sz w:val="20"/>
          <w:szCs w:val="20"/>
        </w:rPr>
        <w:t xml:space="preserve"> cost</w:t>
      </w:r>
      <w:r>
        <w:rPr>
          <w:sz w:val="20"/>
          <w:szCs w:val="20"/>
        </w:rPr>
        <w:t xml:space="preserve"> (see </w:t>
      </w:r>
      <w:r>
        <w:rPr>
          <w:b/>
          <w:sz w:val="20"/>
          <w:szCs w:val="20"/>
        </w:rPr>
        <w:t xml:space="preserve">section </w:t>
      </w:r>
      <w:r w:rsidRPr="009F3A5B">
        <w:rPr>
          <w:b/>
          <w:sz w:val="20"/>
          <w:szCs w:val="20"/>
        </w:rPr>
        <w:t>11</w:t>
      </w:r>
      <w:r>
        <w:rPr>
          <w:sz w:val="20"/>
          <w:szCs w:val="20"/>
        </w:rPr>
        <w:t xml:space="preserve"> for more guidance on remissions).</w:t>
      </w:r>
    </w:p>
    <w:p w14:paraId="36219BD0" w14:textId="77777777" w:rsidR="000D0B49" w:rsidRDefault="000D0B49" w:rsidP="000D0B49">
      <w:pPr>
        <w:spacing w:before="100" w:beforeAutospacing="1" w:after="100" w:afterAutospacing="1"/>
        <w:rPr>
          <w:sz w:val="20"/>
          <w:szCs w:val="20"/>
        </w:rPr>
      </w:pPr>
      <w:r w:rsidRPr="00741A32">
        <w:rPr>
          <w:b/>
          <w:sz w:val="20"/>
          <w:szCs w:val="20"/>
        </w:rPr>
        <w:t>Travel</w:t>
      </w:r>
      <w:r>
        <w:rPr>
          <w:b/>
          <w:sz w:val="20"/>
          <w:szCs w:val="20"/>
        </w:rPr>
        <w:br/>
      </w:r>
      <w:proofErr w:type="spellStart"/>
      <w:r>
        <w:rPr>
          <w:sz w:val="20"/>
          <w:szCs w:val="20"/>
        </w:rPr>
        <w:t>Travel</w:t>
      </w:r>
      <w:proofErr w:type="spellEnd"/>
      <w:r>
        <w:rPr>
          <w:sz w:val="20"/>
          <w:szCs w:val="20"/>
        </w:rPr>
        <w:t xml:space="preserve"> charges may apply when the residential activity takes place outside of school hours. The amount charged will be calculated to cover the unit cost per pupil. These charges may not apply to those pupils entitled to remissions, but no other pupils will be charged extra to cover those costs.</w:t>
      </w:r>
    </w:p>
    <w:p w14:paraId="4263426B" w14:textId="77777777" w:rsidR="000D0B49" w:rsidRPr="00D1194E" w:rsidRDefault="000D0B49" w:rsidP="000D0B49">
      <w:pPr>
        <w:rPr>
          <w:sz w:val="20"/>
          <w:szCs w:val="20"/>
        </w:rPr>
      </w:pPr>
      <w:r>
        <w:rPr>
          <w:b/>
          <w:sz w:val="20"/>
          <w:szCs w:val="20"/>
        </w:rPr>
        <w:t>Activities</w:t>
      </w:r>
      <w:r>
        <w:rPr>
          <w:b/>
          <w:sz w:val="20"/>
          <w:szCs w:val="20"/>
        </w:rPr>
        <w:br/>
      </w:r>
      <w:r>
        <w:rPr>
          <w:sz w:val="20"/>
          <w:szCs w:val="20"/>
        </w:rPr>
        <w:t xml:space="preserve">The school may charge for residential activities that fall </w:t>
      </w:r>
      <w:r w:rsidRPr="00874B64">
        <w:rPr>
          <w:b/>
          <w:sz w:val="20"/>
          <w:szCs w:val="20"/>
        </w:rPr>
        <w:t>outside</w:t>
      </w:r>
      <w:r>
        <w:rPr>
          <w:sz w:val="20"/>
          <w:szCs w:val="20"/>
        </w:rPr>
        <w:t xml:space="preserve"> of school hours </w:t>
      </w:r>
      <w:r>
        <w:rPr>
          <w:b/>
          <w:sz w:val="20"/>
          <w:szCs w:val="20"/>
        </w:rPr>
        <w:t xml:space="preserve">(see section </w:t>
      </w:r>
      <w:r w:rsidRPr="009F3A5B">
        <w:rPr>
          <w:b/>
          <w:sz w:val="20"/>
          <w:szCs w:val="20"/>
        </w:rPr>
        <w:t>5)</w:t>
      </w:r>
      <w:r>
        <w:rPr>
          <w:sz w:val="20"/>
          <w:szCs w:val="20"/>
        </w:rPr>
        <w:t>.</w:t>
      </w:r>
    </w:p>
    <w:p w14:paraId="74F7E420" w14:textId="77777777" w:rsidR="000D0B49" w:rsidRPr="00C87CF2" w:rsidRDefault="000D0B49" w:rsidP="000D0B49">
      <w:pPr>
        <w:pStyle w:val="ListParagraph"/>
        <w:ind w:left="0"/>
        <w:rPr>
          <w:sz w:val="28"/>
          <w:szCs w:val="28"/>
        </w:rPr>
      </w:pPr>
      <w:r>
        <w:rPr>
          <w:b/>
          <w:sz w:val="28"/>
          <w:szCs w:val="28"/>
        </w:rPr>
        <w:t xml:space="preserve">8. </w:t>
      </w:r>
      <w:r w:rsidRPr="00C87CF2">
        <w:rPr>
          <w:b/>
          <w:sz w:val="28"/>
          <w:szCs w:val="28"/>
        </w:rPr>
        <w:t>Music tuition within school hours</w:t>
      </w:r>
    </w:p>
    <w:p w14:paraId="64F796FC" w14:textId="77777777" w:rsidR="000D0B49" w:rsidRPr="009F3A5B" w:rsidRDefault="000D0B49" w:rsidP="000D0B49">
      <w:pPr>
        <w:pStyle w:val="NormalWeb"/>
        <w:spacing w:line="276" w:lineRule="auto"/>
        <w:rPr>
          <w:rFonts w:ascii="Calibri" w:hAnsi="Calibri"/>
          <w:sz w:val="20"/>
          <w:szCs w:val="20"/>
        </w:rPr>
      </w:pPr>
      <w:r w:rsidRPr="00640903">
        <w:rPr>
          <w:rFonts w:ascii="Calibri" w:hAnsi="Calibri"/>
          <w:i/>
          <w:color w:val="808080"/>
          <w:sz w:val="20"/>
          <w:szCs w:val="20"/>
        </w:rPr>
        <w:t>[Name of school]</w:t>
      </w:r>
      <w:r>
        <w:rPr>
          <w:rFonts w:ascii="Calibri" w:hAnsi="Calibri"/>
          <w:sz w:val="20"/>
          <w:szCs w:val="20"/>
        </w:rPr>
        <w:t xml:space="preserve"> follows government legislation that states that</w:t>
      </w:r>
      <w:r w:rsidRPr="009F3A5B">
        <w:rPr>
          <w:rFonts w:ascii="Calibri" w:hAnsi="Calibri"/>
          <w:sz w:val="20"/>
          <w:szCs w:val="20"/>
        </w:rPr>
        <w:t xml:space="preserve"> all education provided </w:t>
      </w:r>
      <w:r>
        <w:rPr>
          <w:rFonts w:ascii="Calibri" w:hAnsi="Calibri"/>
          <w:sz w:val="20"/>
          <w:szCs w:val="20"/>
        </w:rPr>
        <w:t>during school hours must be free; however,</w:t>
      </w:r>
      <w:r w:rsidRPr="009F3A5B">
        <w:rPr>
          <w:rFonts w:ascii="Calibri" w:hAnsi="Calibri"/>
          <w:sz w:val="20"/>
          <w:szCs w:val="20"/>
        </w:rPr>
        <w:t xml:space="preserve"> music lessons are an exception to this rule.</w:t>
      </w:r>
    </w:p>
    <w:p w14:paraId="09682907" w14:textId="77777777" w:rsidR="000D0B49" w:rsidRDefault="000D0B49" w:rsidP="000D0B49">
      <w:pPr>
        <w:pStyle w:val="NormalWeb"/>
        <w:spacing w:after="0" w:afterAutospacing="0" w:line="276" w:lineRule="auto"/>
        <w:rPr>
          <w:rFonts w:ascii="Calibri" w:hAnsi="Calibri"/>
          <w:sz w:val="20"/>
          <w:szCs w:val="20"/>
        </w:rPr>
      </w:pPr>
      <w:r w:rsidRPr="00A22B1A">
        <w:rPr>
          <w:rFonts w:ascii="Calibri" w:hAnsi="Calibri"/>
          <w:b/>
          <w:sz w:val="20"/>
          <w:szCs w:val="20"/>
        </w:rPr>
        <w:lastRenderedPageBreak/>
        <w:t xml:space="preserve">Charges </w:t>
      </w:r>
      <w:r>
        <w:rPr>
          <w:rFonts w:ascii="Calibri" w:hAnsi="Calibri"/>
          <w:b/>
          <w:sz w:val="20"/>
          <w:szCs w:val="20"/>
        </w:rPr>
        <w:t>will</w:t>
      </w:r>
      <w:r w:rsidRPr="00A22B1A">
        <w:rPr>
          <w:rFonts w:ascii="Calibri" w:hAnsi="Calibri"/>
          <w:b/>
          <w:sz w:val="20"/>
          <w:szCs w:val="20"/>
        </w:rPr>
        <w:t xml:space="preserve"> be made if</w:t>
      </w:r>
      <w:r w:rsidRPr="009F3A5B">
        <w:rPr>
          <w:rFonts w:ascii="Calibri" w:hAnsi="Calibri"/>
          <w:sz w:val="20"/>
          <w:szCs w:val="20"/>
        </w:rPr>
        <w:t xml:space="preserve"> the teaching is </w:t>
      </w:r>
      <w:r w:rsidRPr="00286EE4">
        <w:rPr>
          <w:rFonts w:ascii="Calibri" w:hAnsi="Calibri"/>
          <w:b/>
          <w:sz w:val="20"/>
          <w:szCs w:val="20"/>
        </w:rPr>
        <w:t>not</w:t>
      </w:r>
      <w:r w:rsidRPr="009F3A5B">
        <w:rPr>
          <w:rFonts w:ascii="Calibri" w:hAnsi="Calibri"/>
          <w:sz w:val="20"/>
          <w:szCs w:val="20"/>
        </w:rPr>
        <w:t xml:space="preserve"> an essential part of either the National Curriculum or a public examination syllabus being followed by the pupil(s).</w:t>
      </w:r>
    </w:p>
    <w:p w14:paraId="7BFA9F19" w14:textId="77777777" w:rsidR="000D0B49" w:rsidRDefault="000D0B49" w:rsidP="000D0B49">
      <w:pPr>
        <w:pStyle w:val="NormalWeb"/>
        <w:spacing w:line="276" w:lineRule="auto"/>
        <w:rPr>
          <w:rFonts w:ascii="Calibri" w:hAnsi="Calibri"/>
          <w:sz w:val="20"/>
          <w:szCs w:val="20"/>
        </w:rPr>
      </w:pPr>
      <w:r>
        <w:rPr>
          <w:rFonts w:ascii="Calibri" w:hAnsi="Calibri"/>
          <w:sz w:val="20"/>
          <w:szCs w:val="20"/>
        </w:rPr>
        <w:t>The school may charge</w:t>
      </w:r>
      <w:r w:rsidRPr="009F3A5B">
        <w:rPr>
          <w:rFonts w:ascii="Calibri" w:hAnsi="Calibri"/>
          <w:sz w:val="20"/>
          <w:szCs w:val="20"/>
        </w:rPr>
        <w:t xml:space="preserve"> for teaching </w:t>
      </w:r>
      <w:r>
        <w:rPr>
          <w:rFonts w:ascii="Calibri" w:hAnsi="Calibri"/>
          <w:sz w:val="20"/>
          <w:szCs w:val="20"/>
        </w:rPr>
        <w:t xml:space="preserve">requested by parents and delivered by specialist tutors given to </w:t>
      </w:r>
      <w:r w:rsidRPr="009F3A5B">
        <w:rPr>
          <w:rFonts w:ascii="Calibri" w:hAnsi="Calibri"/>
          <w:sz w:val="20"/>
          <w:szCs w:val="20"/>
        </w:rPr>
        <w:t xml:space="preserve">either an individual pupil or groups of any appropriate size (provided that the size of the group is based on sound pedagogical principles) to play a musical instrument or to sing. </w:t>
      </w:r>
      <w:r>
        <w:rPr>
          <w:rFonts w:ascii="Calibri" w:hAnsi="Calibri"/>
          <w:sz w:val="20"/>
          <w:szCs w:val="20"/>
        </w:rPr>
        <w:t xml:space="preserve">The cost of these lessons may depend on the size and duration of the class as well as the type of instrument. </w:t>
      </w:r>
    </w:p>
    <w:p w14:paraId="58B66CB4" w14:textId="77777777" w:rsidR="000D0B49" w:rsidRPr="0048737F" w:rsidRDefault="000D0B49" w:rsidP="000D0B49">
      <w:pPr>
        <w:pStyle w:val="NormalWeb"/>
        <w:spacing w:line="276" w:lineRule="auto"/>
        <w:rPr>
          <w:rFonts w:ascii="Calibri" w:hAnsi="Calibri"/>
          <w:i/>
          <w:color w:val="808080"/>
          <w:sz w:val="20"/>
          <w:szCs w:val="20"/>
        </w:rPr>
      </w:pPr>
      <w:r w:rsidRPr="0048737F">
        <w:rPr>
          <w:rFonts w:ascii="Calibri" w:hAnsi="Calibri"/>
          <w:b/>
          <w:sz w:val="20"/>
          <w:szCs w:val="20"/>
        </w:rPr>
        <w:t xml:space="preserve">The school will not charge if </w:t>
      </w:r>
      <w:r w:rsidRPr="0048737F">
        <w:rPr>
          <w:rFonts w:ascii="Calibri" w:hAnsi="Calibri"/>
          <w:sz w:val="20"/>
          <w:szCs w:val="20"/>
        </w:rPr>
        <w:t xml:space="preserve">the music tuition is part of the National Curriculum or public examination syllabus being followed by the student. </w:t>
      </w:r>
      <w:r w:rsidRPr="0048737F">
        <w:rPr>
          <w:rFonts w:ascii="Calibri" w:hAnsi="Calibri"/>
          <w:i/>
          <w:color w:val="808080"/>
          <w:sz w:val="20"/>
          <w:szCs w:val="20"/>
        </w:rPr>
        <w:t>This includes instruments, music books and exam fees.</w:t>
      </w:r>
    </w:p>
    <w:p w14:paraId="69752183" w14:textId="77777777" w:rsidR="000D0B49" w:rsidRPr="00EF7319" w:rsidRDefault="000D0B49" w:rsidP="000D0B49">
      <w:pPr>
        <w:pStyle w:val="NormalWeb"/>
        <w:spacing w:line="276" w:lineRule="auto"/>
        <w:rPr>
          <w:rFonts w:ascii="Calibri" w:hAnsi="Calibri"/>
          <w:i/>
          <w:color w:val="808080"/>
          <w:sz w:val="20"/>
          <w:szCs w:val="20"/>
        </w:rPr>
      </w:pPr>
      <w:r>
        <w:rPr>
          <w:rFonts w:ascii="Calibri" w:hAnsi="Calibri"/>
          <w:i/>
          <w:color w:val="808080"/>
          <w:sz w:val="20"/>
          <w:szCs w:val="20"/>
        </w:rPr>
        <w:t xml:space="preserve">[Name of school] </w:t>
      </w:r>
      <w:r w:rsidRPr="0048737F">
        <w:rPr>
          <w:rFonts w:ascii="Calibri" w:hAnsi="Calibri"/>
          <w:i/>
          <w:color w:val="808080"/>
          <w:sz w:val="20"/>
          <w:szCs w:val="20"/>
        </w:rPr>
        <w:t>is dedicated to ensuring equal opportunities for all pupils including access to specialised music tuition,</w:t>
      </w:r>
      <w:r w:rsidRPr="0048737F">
        <w:rPr>
          <w:rFonts w:ascii="Calibri" w:hAnsi="Calibri"/>
          <w:i/>
          <w:sz w:val="20"/>
          <w:szCs w:val="20"/>
        </w:rPr>
        <w:t xml:space="preserve"> </w:t>
      </w:r>
      <w:r w:rsidRPr="00EF7319">
        <w:rPr>
          <w:rFonts w:ascii="Calibri" w:hAnsi="Calibri"/>
          <w:i/>
          <w:color w:val="808080"/>
          <w:sz w:val="20"/>
          <w:szCs w:val="20"/>
        </w:rPr>
        <w:t>therefore charges made for music tuition within school hours will be remitted for pupils on free school meals.</w:t>
      </w:r>
    </w:p>
    <w:p w14:paraId="4D937C8D" w14:textId="77777777" w:rsidR="000D0B49" w:rsidRPr="001F2B93" w:rsidRDefault="000D0B49" w:rsidP="000D0B49">
      <w:pPr>
        <w:rPr>
          <w:sz w:val="20"/>
          <w:szCs w:val="20"/>
        </w:rPr>
      </w:pPr>
      <w:r w:rsidRPr="001F2B93">
        <w:rPr>
          <w:sz w:val="20"/>
          <w:szCs w:val="20"/>
        </w:rPr>
        <w:t xml:space="preserve">There is no charge for vocal or instrumental tuition for </w:t>
      </w:r>
      <w:r>
        <w:rPr>
          <w:sz w:val="20"/>
          <w:szCs w:val="20"/>
        </w:rPr>
        <w:t>a student who is looked after by a local authority</w:t>
      </w:r>
      <w:r w:rsidRPr="001F2B93">
        <w:rPr>
          <w:sz w:val="20"/>
          <w:szCs w:val="20"/>
        </w:rPr>
        <w:t>. This includes instruments, music books and exam fees.</w:t>
      </w:r>
    </w:p>
    <w:p w14:paraId="2E1DFE85" w14:textId="77777777" w:rsidR="000D0B49" w:rsidRPr="000C22F1" w:rsidRDefault="000D0B49" w:rsidP="000D0B49">
      <w:pPr>
        <w:pStyle w:val="ListParagraph"/>
        <w:ind w:left="0"/>
        <w:rPr>
          <w:sz w:val="28"/>
          <w:szCs w:val="28"/>
        </w:rPr>
      </w:pPr>
      <w:r>
        <w:rPr>
          <w:b/>
          <w:sz w:val="28"/>
          <w:szCs w:val="28"/>
        </w:rPr>
        <w:t xml:space="preserve">9. </w:t>
      </w:r>
      <w:r w:rsidRPr="00C87CF2">
        <w:rPr>
          <w:b/>
          <w:sz w:val="28"/>
          <w:szCs w:val="28"/>
        </w:rPr>
        <w:t>Extended services</w:t>
      </w:r>
    </w:p>
    <w:p w14:paraId="4FBA113A" w14:textId="77777777" w:rsidR="000D0B49" w:rsidRPr="000C22F1" w:rsidRDefault="000D0B49" w:rsidP="000D0B49">
      <w:pPr>
        <w:spacing w:before="100" w:beforeAutospacing="1" w:after="100" w:afterAutospacing="1"/>
        <w:rPr>
          <w:rFonts w:eastAsia="Times New Roman"/>
          <w:sz w:val="20"/>
          <w:szCs w:val="20"/>
          <w:lang w:eastAsia="en-GB"/>
        </w:rPr>
      </w:pPr>
      <w:r w:rsidRPr="000C22F1">
        <w:rPr>
          <w:rFonts w:eastAsia="Times New Roman"/>
          <w:i/>
          <w:color w:val="808080"/>
          <w:sz w:val="20"/>
          <w:szCs w:val="20"/>
          <w:lang w:eastAsia="en-GB"/>
        </w:rPr>
        <w:t>[Name of school]</w:t>
      </w:r>
      <w:r w:rsidRPr="000C22F1">
        <w:rPr>
          <w:rFonts w:eastAsia="Times New Roman"/>
          <w:sz w:val="20"/>
          <w:szCs w:val="20"/>
          <w:lang w:eastAsia="en-GB"/>
        </w:rPr>
        <w:t xml:space="preserve"> provides</w:t>
      </w:r>
      <w:r>
        <w:rPr>
          <w:rFonts w:eastAsia="Times New Roman"/>
          <w:sz w:val="20"/>
          <w:szCs w:val="20"/>
          <w:lang w:eastAsia="en-GB"/>
        </w:rPr>
        <w:t xml:space="preserve"> a well-</w:t>
      </w:r>
      <w:r w:rsidRPr="000C22F1">
        <w:rPr>
          <w:rFonts w:eastAsia="Times New Roman"/>
          <w:sz w:val="20"/>
          <w:szCs w:val="20"/>
          <w:lang w:eastAsia="en-GB"/>
        </w:rPr>
        <w:t>rounded and extensive education for our students which includes a wide range</w:t>
      </w:r>
      <w:r>
        <w:rPr>
          <w:rFonts w:eastAsia="Times New Roman"/>
          <w:sz w:val="20"/>
          <w:szCs w:val="20"/>
          <w:lang w:eastAsia="en-GB"/>
        </w:rPr>
        <w:t xml:space="preserve"> of extra-curricular activities (</w:t>
      </w:r>
      <w:r w:rsidRPr="000C22F1">
        <w:rPr>
          <w:rFonts w:eastAsia="Times New Roman"/>
          <w:sz w:val="20"/>
          <w:szCs w:val="20"/>
          <w:lang w:eastAsia="en-GB"/>
        </w:rPr>
        <w:t>extended services</w:t>
      </w:r>
      <w:r>
        <w:rPr>
          <w:rFonts w:eastAsia="Times New Roman"/>
          <w:sz w:val="20"/>
          <w:szCs w:val="20"/>
          <w:lang w:eastAsia="en-GB"/>
        </w:rPr>
        <w:t>)</w:t>
      </w:r>
      <w:r w:rsidRPr="000C22F1">
        <w:rPr>
          <w:rFonts w:eastAsia="Times New Roman"/>
          <w:sz w:val="20"/>
          <w:szCs w:val="20"/>
          <w:lang w:eastAsia="en-GB"/>
        </w:rPr>
        <w:t>. Extended services enable our school to provide:</w:t>
      </w:r>
    </w:p>
    <w:p w14:paraId="3033C0E7" w14:textId="77777777" w:rsidR="000D0B49" w:rsidRPr="000C22F1" w:rsidRDefault="000D0B49" w:rsidP="000D0B49">
      <w:pPr>
        <w:numPr>
          <w:ilvl w:val="0"/>
          <w:numId w:val="8"/>
        </w:numPr>
        <w:spacing w:before="100" w:beforeAutospacing="1" w:after="100" w:afterAutospacing="1"/>
        <w:rPr>
          <w:rFonts w:eastAsia="Times New Roman"/>
          <w:sz w:val="20"/>
          <w:szCs w:val="20"/>
          <w:lang w:eastAsia="en-GB"/>
        </w:rPr>
      </w:pPr>
      <w:r w:rsidRPr="000C22F1">
        <w:rPr>
          <w:rFonts w:eastAsia="Times New Roman"/>
          <w:sz w:val="20"/>
          <w:szCs w:val="20"/>
          <w:lang w:eastAsia="en-GB"/>
        </w:rPr>
        <w:t>high-quality learning opportunities either side of the school day</w:t>
      </w:r>
    </w:p>
    <w:p w14:paraId="4C7C27CC" w14:textId="77777777" w:rsidR="000D0B49" w:rsidRPr="000C22F1" w:rsidRDefault="000D0B49" w:rsidP="000D0B49">
      <w:pPr>
        <w:numPr>
          <w:ilvl w:val="0"/>
          <w:numId w:val="8"/>
        </w:numPr>
        <w:spacing w:before="100" w:beforeAutospacing="1" w:after="100" w:afterAutospacing="1"/>
        <w:rPr>
          <w:rFonts w:eastAsia="Times New Roman"/>
          <w:i/>
          <w:color w:val="808080"/>
          <w:sz w:val="20"/>
          <w:szCs w:val="20"/>
          <w:lang w:eastAsia="en-GB"/>
        </w:rPr>
      </w:pPr>
      <w:r w:rsidRPr="000C22F1">
        <w:rPr>
          <w:rFonts w:eastAsia="Times New Roman"/>
          <w:sz w:val="20"/>
          <w:szCs w:val="20"/>
          <w:lang w:eastAsia="en-GB"/>
        </w:rPr>
        <w:t>ways of intervening early when children are at risk of poor outcomes,</w:t>
      </w:r>
      <w:r w:rsidRPr="000C22F1">
        <w:rPr>
          <w:rFonts w:eastAsia="Times New Roman"/>
          <w:color w:val="5F497A"/>
          <w:sz w:val="20"/>
          <w:szCs w:val="20"/>
          <w:lang w:eastAsia="en-GB"/>
        </w:rPr>
        <w:t xml:space="preserve"> </w:t>
      </w:r>
      <w:r w:rsidRPr="000C22F1">
        <w:rPr>
          <w:rFonts w:eastAsia="Times New Roman"/>
          <w:i/>
          <w:color w:val="808080"/>
          <w:sz w:val="20"/>
          <w:szCs w:val="20"/>
          <w:lang w:eastAsia="en-GB"/>
        </w:rPr>
        <w:t>e.g. by providing access to study support, parenting support or to more specialist services (such as health, social care or special educational needs services)</w:t>
      </w:r>
    </w:p>
    <w:p w14:paraId="520F9AB2" w14:textId="77777777" w:rsidR="000D0B49" w:rsidRPr="000C22F1" w:rsidRDefault="000D0B49" w:rsidP="000D0B49">
      <w:pPr>
        <w:numPr>
          <w:ilvl w:val="0"/>
          <w:numId w:val="8"/>
        </w:numPr>
        <w:spacing w:before="100" w:beforeAutospacing="1" w:after="100" w:afterAutospacing="1"/>
        <w:rPr>
          <w:rFonts w:eastAsia="Times New Roman"/>
          <w:sz w:val="20"/>
          <w:szCs w:val="20"/>
          <w:lang w:eastAsia="en-GB"/>
        </w:rPr>
      </w:pPr>
      <w:r w:rsidRPr="000C22F1">
        <w:rPr>
          <w:rFonts w:eastAsia="Times New Roman"/>
          <w:sz w:val="20"/>
          <w:szCs w:val="20"/>
          <w:lang w:eastAsia="en-GB"/>
        </w:rPr>
        <w:t>ways of increasing pupil engagement</w:t>
      </w:r>
    </w:p>
    <w:p w14:paraId="3BAE737C" w14:textId="77777777" w:rsidR="000D0B49" w:rsidRPr="000C22F1" w:rsidRDefault="000D0B49" w:rsidP="000D0B49">
      <w:pPr>
        <w:numPr>
          <w:ilvl w:val="0"/>
          <w:numId w:val="8"/>
        </w:numPr>
        <w:spacing w:before="100" w:beforeAutospacing="1" w:after="100" w:afterAutospacing="1"/>
        <w:rPr>
          <w:rFonts w:eastAsia="Times New Roman"/>
          <w:sz w:val="20"/>
          <w:szCs w:val="20"/>
          <w:lang w:eastAsia="en-GB"/>
        </w:rPr>
      </w:pPr>
      <w:r w:rsidRPr="000C22F1">
        <w:rPr>
          <w:rFonts w:eastAsia="Times New Roman"/>
          <w:sz w:val="20"/>
          <w:szCs w:val="20"/>
          <w:lang w:eastAsia="en-GB"/>
        </w:rPr>
        <w:t>ways of improving outcomes and narrowing gaps in outcomes between different groups of pupils</w:t>
      </w:r>
      <w:r>
        <w:rPr>
          <w:rFonts w:eastAsia="Times New Roman"/>
          <w:sz w:val="20"/>
          <w:szCs w:val="20"/>
          <w:lang w:eastAsia="en-GB"/>
        </w:rPr>
        <w:t>.</w:t>
      </w:r>
    </w:p>
    <w:p w14:paraId="2E912734" w14:textId="0B0C8BC6" w:rsidR="000D0B49" w:rsidRDefault="000D0B49" w:rsidP="000D0B49">
      <w:pPr>
        <w:pStyle w:val="NormalWeb"/>
        <w:spacing w:line="276" w:lineRule="auto"/>
      </w:pPr>
      <w:r w:rsidRPr="00F97648">
        <w:rPr>
          <w:noProof/>
          <w:sz w:val="20"/>
          <w:szCs w:val="20"/>
        </w:rPr>
        <mc:AlternateContent>
          <mc:Choice Requires="wps">
            <w:drawing>
              <wp:inline distT="0" distB="0" distL="0" distR="0" wp14:anchorId="4B3D7885" wp14:editId="40AB69F4">
                <wp:extent cx="5717540" cy="813435"/>
                <wp:effectExtent l="0" t="1270" r="0" b="4445"/>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813435"/>
                        </a:xfrm>
                        <a:prstGeom prst="rect">
                          <a:avLst/>
                        </a:prstGeom>
                        <a:solidFill>
                          <a:srgbClr val="B6DD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35459A" w14:textId="77777777" w:rsidR="000D0B49" w:rsidRPr="00DC2114" w:rsidRDefault="000D0B49" w:rsidP="000D0B49">
                            <w:pPr>
                              <w:rPr>
                                <w:i/>
                                <w:sz w:val="20"/>
                                <w:szCs w:val="20"/>
                              </w:rPr>
                            </w:pPr>
                            <w:r>
                              <w:rPr>
                                <w:i/>
                                <w:sz w:val="20"/>
                                <w:szCs w:val="20"/>
                              </w:rPr>
                              <w:t>Your school may provide extended services such as breakfast clubs, out of school clubs such as homework clubs, or childcare which you are able to charge for. You should list them here and may also want to explain what the charge is for, such as to cover the cost of non-teaching or teaching staff engaged to provide the activity or brought in to run the club.</w:t>
                            </w:r>
                          </w:p>
                        </w:txbxContent>
                      </wps:txbx>
                      <wps:bodyPr rot="0" vert="horz" wrap="square" lIns="91440" tIns="45720" rIns="91440" bIns="45720" anchor="t" anchorCtr="0" upright="1">
                        <a:noAutofit/>
                      </wps:bodyPr>
                    </wps:wsp>
                  </a:graphicData>
                </a:graphic>
              </wp:inline>
            </w:drawing>
          </mc:Choice>
          <mc:Fallback>
            <w:pict>
              <v:shape w14:anchorId="4B3D7885" id="Text Box 6" o:spid="_x0000_s1028" type="#_x0000_t202" style="width:450.2pt;height:6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" fillcolor="#b6dde8" stroked="f">
                <v:textbox>
                  <w:txbxContent>
                    <w:p w14:paraId="0135459A" w14:textId="77777777" w:rsidR="000D0B49" w:rsidRPr="00DC2114" w:rsidRDefault="000D0B49" w:rsidP="000D0B49">
                      <w:pPr>
                        <w:rPr>
                          <w:i/>
                          <w:sz w:val="20"/>
                          <w:szCs w:val="20"/>
                        </w:rPr>
                      </w:pPr>
                      <w:r>
                        <w:rPr>
                          <w:i/>
                          <w:sz w:val="20"/>
                          <w:szCs w:val="20"/>
                        </w:rPr>
                        <w:t>Your school may provide extended services such as breakfast clubs, out of school clubs such as homework clubs, or childcare which you are able to charge for. You should list them here and may also want to explain what the charge is for, such as to cover the cost of non-teaching or teaching staff engaged to provide the activity or brought in to run the club.</w:t>
                      </w:r>
                    </w:p>
                  </w:txbxContent>
                </v:textbox>
                <w10:anchorlock/>
              </v:shape>
            </w:pict>
          </mc:Fallback>
        </mc:AlternateContent>
      </w:r>
    </w:p>
    <w:p w14:paraId="1199B07D" w14:textId="77777777" w:rsidR="000D0B49" w:rsidRDefault="000D0B49" w:rsidP="000D0B49">
      <w:pPr>
        <w:rPr>
          <w:sz w:val="20"/>
          <w:szCs w:val="20"/>
        </w:rPr>
      </w:pPr>
      <w:r w:rsidRPr="00C87CF2">
        <w:rPr>
          <w:sz w:val="20"/>
          <w:szCs w:val="20"/>
        </w:rPr>
        <w:t>The total charge will not exceed the cost of providing the activity and no parent will be asked to subsidise others.</w:t>
      </w:r>
    </w:p>
    <w:p w14:paraId="50146089" w14:textId="77777777" w:rsidR="000D0B49" w:rsidRPr="001F2B93" w:rsidRDefault="000D0B49" w:rsidP="000D0B49">
      <w:pPr>
        <w:pStyle w:val="ListParagraph"/>
        <w:ind w:left="0"/>
        <w:rPr>
          <w:i/>
          <w:color w:val="BFBFBF"/>
          <w:sz w:val="28"/>
          <w:szCs w:val="28"/>
        </w:rPr>
      </w:pPr>
      <w:r>
        <w:rPr>
          <w:b/>
          <w:sz w:val="28"/>
          <w:szCs w:val="28"/>
        </w:rPr>
        <w:t xml:space="preserve">10. </w:t>
      </w:r>
      <w:r w:rsidRPr="001F2B93">
        <w:rPr>
          <w:b/>
          <w:i/>
          <w:color w:val="BFBFBF"/>
          <w:sz w:val="28"/>
          <w:szCs w:val="28"/>
        </w:rPr>
        <w:t>Refunds</w:t>
      </w:r>
    </w:p>
    <w:p w14:paraId="38C8394B" w14:textId="77777777" w:rsidR="000D0B49" w:rsidRPr="001F2B93" w:rsidRDefault="000D0B49" w:rsidP="000D0B49">
      <w:pPr>
        <w:rPr>
          <w:i/>
          <w:color w:val="BFBFBF"/>
          <w:sz w:val="20"/>
          <w:szCs w:val="20"/>
        </w:rPr>
      </w:pPr>
      <w:r w:rsidRPr="001F2B93">
        <w:rPr>
          <w:i/>
          <w:color w:val="BFBFBF"/>
          <w:sz w:val="20"/>
          <w:szCs w:val="20"/>
        </w:rPr>
        <w:t xml:space="preserve">Request for refunds for trips will be considered on an individual basis and may be rejected if the school is unable to recoup the costs incurred. </w:t>
      </w:r>
    </w:p>
    <w:p w14:paraId="744ABDB2" w14:textId="77777777" w:rsidR="000D0B49" w:rsidRPr="001F2B93" w:rsidRDefault="000D0B49" w:rsidP="000D0B49">
      <w:pPr>
        <w:rPr>
          <w:i/>
          <w:color w:val="BFBFBF"/>
          <w:sz w:val="20"/>
          <w:szCs w:val="20"/>
        </w:rPr>
      </w:pPr>
      <w:r w:rsidRPr="001F2B93">
        <w:rPr>
          <w:i/>
          <w:color w:val="BFBFBF"/>
          <w:sz w:val="20"/>
          <w:szCs w:val="20"/>
        </w:rPr>
        <w:t xml:space="preserve">In all cases of withdrawal, either voluntarily or otherwise, applications should be made in writing to the headteacher.  If approved, refunds will be processed via the original method of payment. </w:t>
      </w:r>
    </w:p>
    <w:p w14:paraId="725C527E" w14:textId="77777777" w:rsidR="000D0B49" w:rsidRPr="004078E3" w:rsidRDefault="000D0B49" w:rsidP="000D0B49">
      <w:pPr>
        <w:rPr>
          <w:i/>
          <w:color w:val="BFBFBF"/>
          <w:sz w:val="20"/>
          <w:szCs w:val="20"/>
        </w:rPr>
      </w:pPr>
      <w:r w:rsidRPr="001F2B93">
        <w:rPr>
          <w:i/>
          <w:color w:val="BFBFBF"/>
          <w:sz w:val="20"/>
          <w:szCs w:val="20"/>
        </w:rPr>
        <w:t xml:space="preserve">The school reserves the right not to refund costs where a pupil is withdrawn from an activity by the school because of </w:t>
      </w:r>
      <w:r w:rsidRPr="004078E3">
        <w:rPr>
          <w:i/>
          <w:color w:val="BFBFBF"/>
          <w:sz w:val="20"/>
          <w:szCs w:val="20"/>
        </w:rPr>
        <w:t>a pupil’s breach of the school’s behaviour policy</w:t>
      </w:r>
      <w:r w:rsidRPr="001F2B93">
        <w:rPr>
          <w:i/>
          <w:color w:val="BFBFBF"/>
          <w:sz w:val="20"/>
          <w:szCs w:val="20"/>
        </w:rPr>
        <w:t>.</w:t>
      </w:r>
    </w:p>
    <w:p w14:paraId="5AD59D4A" w14:textId="3205AA96" w:rsidR="000D0B49" w:rsidRPr="001F2B93" w:rsidRDefault="000D0B49" w:rsidP="000D0B49">
      <w:pPr>
        <w:rPr>
          <w:color w:val="BFBFBF"/>
          <w:sz w:val="20"/>
          <w:szCs w:val="20"/>
        </w:rPr>
      </w:pPr>
      <w:r w:rsidRPr="00F97648">
        <w:rPr>
          <w:noProof/>
          <w:sz w:val="20"/>
          <w:szCs w:val="20"/>
        </w:rPr>
        <w:lastRenderedPageBreak/>
        <mc:AlternateContent>
          <mc:Choice Requires="wps">
            <w:drawing>
              <wp:inline distT="0" distB="0" distL="0" distR="0" wp14:anchorId="1045537F" wp14:editId="2E774E5A">
                <wp:extent cx="5717540" cy="813435"/>
                <wp:effectExtent l="0" t="0" r="0" b="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813435"/>
                        </a:xfrm>
                        <a:prstGeom prst="rect">
                          <a:avLst/>
                        </a:prstGeom>
                        <a:solidFill>
                          <a:srgbClr val="B6DD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98F95F" w14:textId="77777777" w:rsidR="000D0B49" w:rsidRPr="00DC2114" w:rsidRDefault="000D0B49" w:rsidP="000D0B49">
                            <w:pPr>
                              <w:rPr>
                                <w:i/>
                                <w:sz w:val="20"/>
                                <w:szCs w:val="20"/>
                              </w:rPr>
                            </w:pPr>
                            <w:r>
                              <w:rPr>
                                <w:i/>
                                <w:sz w:val="20"/>
                                <w:szCs w:val="20"/>
                              </w:rPr>
                              <w:t>It is useful to set out in the policy in what circumstances refunds will or will not be made.  Where a school proposes not to refund costs where a pupil is withdrawn due to poor behaviour, appropriate reference should be made to this in any behaviour policy.</w:t>
                            </w:r>
                          </w:p>
                        </w:txbxContent>
                      </wps:txbx>
                      <wps:bodyPr rot="0" vert="horz" wrap="square" lIns="91440" tIns="45720" rIns="91440" bIns="45720" anchor="t" anchorCtr="0" upright="1">
                        <a:noAutofit/>
                      </wps:bodyPr>
                    </wps:wsp>
                  </a:graphicData>
                </a:graphic>
              </wp:inline>
            </w:drawing>
          </mc:Choice>
          <mc:Fallback>
            <w:pict>
              <v:shape w14:anchorId="1045537F" id="Text Box 5" o:spid="_x0000_s1029" type="#_x0000_t202" style="width:450.2pt;height:6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" fillcolor="#b6dde8" stroked="f">
                <v:textbox>
                  <w:txbxContent>
                    <w:p w14:paraId="0598F95F" w14:textId="77777777" w:rsidR="000D0B49" w:rsidRPr="00DC2114" w:rsidRDefault="000D0B49" w:rsidP="000D0B49">
                      <w:pPr>
                        <w:rPr>
                          <w:i/>
                          <w:sz w:val="20"/>
                          <w:szCs w:val="20"/>
                        </w:rPr>
                      </w:pPr>
                      <w:r>
                        <w:rPr>
                          <w:i/>
                          <w:sz w:val="20"/>
                          <w:szCs w:val="20"/>
                        </w:rPr>
                        <w:t>It is useful to set out in the policy in what circumstances refunds will or will not be made.  Where a school proposes not to refund costs where a pupil is withdrawn due to poor behaviour, appropriate reference should be made to this in any behaviour policy.</w:t>
                      </w:r>
                    </w:p>
                  </w:txbxContent>
                </v:textbox>
                <w10:anchorlock/>
              </v:shape>
            </w:pict>
          </mc:Fallback>
        </mc:AlternateContent>
      </w:r>
    </w:p>
    <w:p w14:paraId="500000EA" w14:textId="77777777" w:rsidR="000D0B49" w:rsidRPr="00C87CF2" w:rsidRDefault="000D0B49" w:rsidP="000D0B49">
      <w:pPr>
        <w:pStyle w:val="ListParagraph"/>
        <w:ind w:left="0"/>
        <w:rPr>
          <w:sz w:val="28"/>
          <w:szCs w:val="28"/>
        </w:rPr>
      </w:pPr>
      <w:r>
        <w:rPr>
          <w:b/>
          <w:sz w:val="28"/>
          <w:szCs w:val="28"/>
        </w:rPr>
        <w:t xml:space="preserve">11. </w:t>
      </w:r>
      <w:r w:rsidRPr="00C87CF2">
        <w:rPr>
          <w:b/>
          <w:sz w:val="28"/>
          <w:szCs w:val="28"/>
        </w:rPr>
        <w:t>Damage to property and breakages</w:t>
      </w:r>
    </w:p>
    <w:p w14:paraId="2B2FF377" w14:textId="77777777" w:rsidR="000D0B49" w:rsidRPr="00F52EC6" w:rsidRDefault="000D0B49" w:rsidP="000D0B49">
      <w:pPr>
        <w:rPr>
          <w:sz w:val="20"/>
          <w:szCs w:val="20"/>
        </w:rPr>
      </w:pPr>
      <w:r w:rsidRPr="00F52EC6">
        <w:rPr>
          <w:sz w:val="20"/>
          <w:szCs w:val="20"/>
        </w:rPr>
        <w:t>Where school property has been wilfully</w:t>
      </w:r>
      <w:r>
        <w:rPr>
          <w:sz w:val="20"/>
          <w:szCs w:val="20"/>
        </w:rPr>
        <w:t xml:space="preserve"> or recklessly</w:t>
      </w:r>
      <w:r w:rsidRPr="00F52EC6">
        <w:rPr>
          <w:sz w:val="20"/>
          <w:szCs w:val="20"/>
        </w:rPr>
        <w:t xml:space="preserve"> damaged by a student </w:t>
      </w:r>
      <w:r w:rsidRPr="00231B60">
        <w:rPr>
          <w:i/>
          <w:color w:val="808080"/>
          <w:sz w:val="20"/>
          <w:szCs w:val="20"/>
        </w:rPr>
        <w:t>or parent</w:t>
      </w:r>
      <w:r w:rsidRPr="00F52EC6">
        <w:rPr>
          <w:i/>
          <w:color w:val="808080"/>
          <w:sz w:val="20"/>
          <w:szCs w:val="20"/>
        </w:rPr>
        <w:t xml:space="preserve"> </w:t>
      </w:r>
      <w:r w:rsidRPr="00F52EC6">
        <w:rPr>
          <w:sz w:val="20"/>
          <w:szCs w:val="20"/>
        </w:rPr>
        <w:t>the school may charge those responsible for some or all the cost of repair or replacement.</w:t>
      </w:r>
    </w:p>
    <w:p w14:paraId="699BE9A1" w14:textId="77777777" w:rsidR="000D0B49" w:rsidRPr="00F52EC6" w:rsidRDefault="000D0B49" w:rsidP="000D0B49">
      <w:pPr>
        <w:rPr>
          <w:sz w:val="20"/>
          <w:szCs w:val="20"/>
        </w:rPr>
      </w:pPr>
      <w:r w:rsidRPr="00F52EC6">
        <w:rPr>
          <w:sz w:val="20"/>
          <w:szCs w:val="20"/>
        </w:rPr>
        <w:t>Where property belonging to a third party has been damaged by a pupil, and the school has been charged, the school may charge some or all the cost to those responsible.</w:t>
      </w:r>
    </w:p>
    <w:p w14:paraId="1D5EB7AE" w14:textId="77777777" w:rsidR="000D0B49" w:rsidRPr="00F52EC6" w:rsidRDefault="000D0B49" w:rsidP="000D0B49">
      <w:pPr>
        <w:rPr>
          <w:sz w:val="20"/>
          <w:szCs w:val="20"/>
        </w:rPr>
      </w:pPr>
      <w:r w:rsidRPr="00F52EC6">
        <w:rPr>
          <w:sz w:val="20"/>
          <w:szCs w:val="20"/>
        </w:rPr>
        <w:t xml:space="preserve">Whether or not these charges will be made will be decided by the </w:t>
      </w:r>
      <w:r>
        <w:rPr>
          <w:sz w:val="20"/>
          <w:szCs w:val="20"/>
        </w:rPr>
        <w:t>headteacher</w:t>
      </w:r>
      <w:r w:rsidRPr="00F52EC6">
        <w:rPr>
          <w:sz w:val="20"/>
          <w:szCs w:val="20"/>
        </w:rPr>
        <w:t xml:space="preserve"> and dependent on the </w:t>
      </w:r>
      <w:r>
        <w:rPr>
          <w:sz w:val="20"/>
          <w:szCs w:val="20"/>
        </w:rPr>
        <w:t>s</w:t>
      </w:r>
      <w:r w:rsidRPr="00F52EC6">
        <w:rPr>
          <w:sz w:val="20"/>
          <w:szCs w:val="20"/>
        </w:rPr>
        <w:t>ituation.</w:t>
      </w:r>
    </w:p>
    <w:p w14:paraId="55B96128" w14:textId="77777777" w:rsidR="000D0B49" w:rsidRPr="00F52EC6" w:rsidRDefault="000D0B49" w:rsidP="000D0B49">
      <w:pPr>
        <w:pStyle w:val="ListParagraph"/>
        <w:ind w:left="0"/>
        <w:rPr>
          <w:sz w:val="28"/>
          <w:szCs w:val="28"/>
        </w:rPr>
      </w:pPr>
      <w:r>
        <w:rPr>
          <w:b/>
          <w:sz w:val="28"/>
          <w:szCs w:val="28"/>
        </w:rPr>
        <w:t xml:space="preserve">12. </w:t>
      </w:r>
      <w:r w:rsidRPr="00F52EC6">
        <w:rPr>
          <w:b/>
          <w:sz w:val="28"/>
          <w:szCs w:val="28"/>
        </w:rPr>
        <w:t>Remissions and concessions</w:t>
      </w:r>
    </w:p>
    <w:p w14:paraId="43D1184B" w14:textId="77777777" w:rsidR="000D0B49" w:rsidRDefault="000D0B49" w:rsidP="000D0B49">
      <w:pPr>
        <w:rPr>
          <w:sz w:val="20"/>
          <w:szCs w:val="20"/>
        </w:rPr>
      </w:pPr>
      <w:r>
        <w:rPr>
          <w:sz w:val="20"/>
          <w:szCs w:val="20"/>
        </w:rPr>
        <w:t>The school will consider the remission of charges to parents or carers who receive the following support payments:</w:t>
      </w:r>
    </w:p>
    <w:p w14:paraId="479DCA24" w14:textId="77777777" w:rsidR="000D0B49" w:rsidRPr="000627ED" w:rsidRDefault="000D0B49" w:rsidP="000D0B49">
      <w:pPr>
        <w:pStyle w:val="ListParagraph"/>
        <w:numPr>
          <w:ilvl w:val="0"/>
          <w:numId w:val="7"/>
        </w:numPr>
        <w:rPr>
          <w:sz w:val="20"/>
          <w:szCs w:val="20"/>
        </w:rPr>
      </w:pPr>
      <w:r w:rsidRPr="000627ED">
        <w:rPr>
          <w:sz w:val="20"/>
          <w:szCs w:val="20"/>
        </w:rPr>
        <w:t>Income Support</w:t>
      </w:r>
    </w:p>
    <w:p w14:paraId="0B609934" w14:textId="77777777" w:rsidR="000D0B49" w:rsidRPr="000627ED" w:rsidRDefault="000D0B49" w:rsidP="000D0B49">
      <w:pPr>
        <w:pStyle w:val="ListParagraph"/>
        <w:numPr>
          <w:ilvl w:val="0"/>
          <w:numId w:val="7"/>
        </w:numPr>
        <w:rPr>
          <w:sz w:val="20"/>
          <w:szCs w:val="20"/>
        </w:rPr>
      </w:pPr>
      <w:r w:rsidRPr="000627ED">
        <w:rPr>
          <w:sz w:val="20"/>
          <w:szCs w:val="20"/>
        </w:rPr>
        <w:t>Income based Job-seekers Allowance</w:t>
      </w:r>
    </w:p>
    <w:p w14:paraId="13E2165E" w14:textId="77777777" w:rsidR="000D0B49" w:rsidRPr="007D7183" w:rsidRDefault="000D0B49" w:rsidP="000D0B49">
      <w:pPr>
        <w:pStyle w:val="ListParagraph"/>
        <w:numPr>
          <w:ilvl w:val="0"/>
          <w:numId w:val="7"/>
        </w:numPr>
        <w:rPr>
          <w:sz w:val="20"/>
          <w:szCs w:val="20"/>
        </w:rPr>
      </w:pPr>
      <w:r w:rsidRPr="009369D5">
        <w:rPr>
          <w:sz w:val="20"/>
          <w:szCs w:val="20"/>
        </w:rPr>
        <w:t>Child Tax Credit (where the person is not receiving Working Tax Credit as</w:t>
      </w:r>
      <w:r w:rsidRPr="003419FB">
        <w:rPr>
          <w:sz w:val="20"/>
          <w:szCs w:val="20"/>
        </w:rPr>
        <w:t xml:space="preserve"> well and have an annual gross income of no more than £16,190</w:t>
      </w:r>
      <w:r w:rsidRPr="007D7183">
        <w:rPr>
          <w:sz w:val="20"/>
          <w:szCs w:val="20"/>
        </w:rPr>
        <w:t>)</w:t>
      </w:r>
    </w:p>
    <w:p w14:paraId="6380C9A5" w14:textId="77777777" w:rsidR="000D0B49" w:rsidRPr="007D7183" w:rsidRDefault="000D0B49" w:rsidP="000D0B49">
      <w:pPr>
        <w:pStyle w:val="ListParagraph"/>
        <w:numPr>
          <w:ilvl w:val="0"/>
          <w:numId w:val="7"/>
        </w:numPr>
        <w:rPr>
          <w:sz w:val="20"/>
          <w:szCs w:val="20"/>
        </w:rPr>
      </w:pPr>
      <w:r w:rsidRPr="007D7183">
        <w:rPr>
          <w:sz w:val="20"/>
          <w:szCs w:val="20"/>
        </w:rPr>
        <w:t>Support under part VI of the Immigration and Asylum Act 1999</w:t>
      </w:r>
    </w:p>
    <w:p w14:paraId="5EC4B34E" w14:textId="77777777" w:rsidR="000D0B49" w:rsidRPr="000627ED" w:rsidRDefault="000D0B49" w:rsidP="000D0B49">
      <w:pPr>
        <w:pStyle w:val="ListParagraph"/>
        <w:numPr>
          <w:ilvl w:val="0"/>
          <w:numId w:val="7"/>
        </w:numPr>
        <w:rPr>
          <w:sz w:val="20"/>
          <w:szCs w:val="20"/>
        </w:rPr>
      </w:pPr>
      <w:r w:rsidRPr="00F35A3B">
        <w:rPr>
          <w:sz w:val="20"/>
          <w:szCs w:val="20"/>
        </w:rPr>
        <w:t>Guaranteed Element of Pension Credit</w:t>
      </w:r>
    </w:p>
    <w:p w14:paraId="3B1F948C" w14:textId="77777777" w:rsidR="000D0B49" w:rsidRPr="000627ED" w:rsidRDefault="000D0B49" w:rsidP="000D0B49">
      <w:pPr>
        <w:pStyle w:val="ListParagraph"/>
        <w:numPr>
          <w:ilvl w:val="0"/>
          <w:numId w:val="7"/>
        </w:numPr>
        <w:rPr>
          <w:sz w:val="20"/>
          <w:szCs w:val="20"/>
        </w:rPr>
      </w:pPr>
      <w:r w:rsidRPr="000627ED">
        <w:rPr>
          <w:sz w:val="20"/>
          <w:szCs w:val="20"/>
        </w:rPr>
        <w:t>Working Tax Credit run-on</w:t>
      </w:r>
    </w:p>
    <w:p w14:paraId="45929733" w14:textId="77777777" w:rsidR="000D0B49" w:rsidRPr="000627ED" w:rsidRDefault="000D0B49" w:rsidP="000D0B49">
      <w:pPr>
        <w:pStyle w:val="ListParagraph"/>
        <w:numPr>
          <w:ilvl w:val="0"/>
          <w:numId w:val="7"/>
        </w:numPr>
        <w:rPr>
          <w:sz w:val="20"/>
          <w:szCs w:val="20"/>
        </w:rPr>
      </w:pPr>
      <w:r w:rsidRPr="000627ED">
        <w:rPr>
          <w:sz w:val="20"/>
          <w:szCs w:val="20"/>
        </w:rPr>
        <w:t xml:space="preserve">Income related </w:t>
      </w:r>
      <w:r>
        <w:rPr>
          <w:sz w:val="20"/>
          <w:szCs w:val="20"/>
        </w:rPr>
        <w:t>E</w:t>
      </w:r>
      <w:r w:rsidRPr="000627ED">
        <w:rPr>
          <w:sz w:val="20"/>
          <w:szCs w:val="20"/>
        </w:rPr>
        <w:t xml:space="preserve">mployment and </w:t>
      </w:r>
      <w:r>
        <w:rPr>
          <w:sz w:val="20"/>
          <w:szCs w:val="20"/>
        </w:rPr>
        <w:t>S</w:t>
      </w:r>
      <w:r w:rsidRPr="000627ED">
        <w:rPr>
          <w:sz w:val="20"/>
          <w:szCs w:val="20"/>
        </w:rPr>
        <w:t xml:space="preserve">upport </w:t>
      </w:r>
      <w:r>
        <w:rPr>
          <w:sz w:val="20"/>
          <w:szCs w:val="20"/>
        </w:rPr>
        <w:t>A</w:t>
      </w:r>
      <w:r w:rsidRPr="000627ED">
        <w:rPr>
          <w:sz w:val="20"/>
          <w:szCs w:val="20"/>
        </w:rPr>
        <w:t>llowance</w:t>
      </w:r>
    </w:p>
    <w:p w14:paraId="23BF5F4A" w14:textId="77777777" w:rsidR="000D0B49" w:rsidRPr="001F2B93" w:rsidRDefault="000D0B49" w:rsidP="000D0B49">
      <w:pPr>
        <w:pStyle w:val="ListParagraph"/>
        <w:numPr>
          <w:ilvl w:val="0"/>
          <w:numId w:val="7"/>
        </w:numPr>
        <w:rPr>
          <w:rFonts w:eastAsia="Times New Roman"/>
          <w:sz w:val="20"/>
          <w:szCs w:val="20"/>
          <w:lang w:eastAsia="en-GB"/>
        </w:rPr>
      </w:pPr>
      <w:r w:rsidRPr="001F2B93">
        <w:rPr>
          <w:rFonts w:eastAsia="Times New Roman"/>
          <w:sz w:val="20"/>
          <w:szCs w:val="20"/>
          <w:lang w:eastAsia="en-GB"/>
        </w:rPr>
        <w:t>Universal Credit</w:t>
      </w:r>
    </w:p>
    <w:p w14:paraId="7FB7529A" w14:textId="77777777" w:rsidR="000D0B49" w:rsidRDefault="000D0B49" w:rsidP="000D0B49">
      <w:pPr>
        <w:rPr>
          <w:sz w:val="20"/>
          <w:szCs w:val="20"/>
        </w:rPr>
      </w:pPr>
      <w:r>
        <w:rPr>
          <w:sz w:val="20"/>
          <w:szCs w:val="20"/>
        </w:rPr>
        <w:t xml:space="preserve">Children of families who receive these payments are also entitled to free school meals. Parents who are eligible for the remission of charges will be dealt with confidentially. </w:t>
      </w:r>
    </w:p>
    <w:p w14:paraId="36E8CB0B" w14:textId="77777777" w:rsidR="000D0B49" w:rsidRDefault="000D0B49" w:rsidP="000D0B49">
      <w:pPr>
        <w:rPr>
          <w:sz w:val="20"/>
          <w:szCs w:val="20"/>
        </w:rPr>
      </w:pPr>
      <w:r>
        <w:rPr>
          <w:sz w:val="20"/>
          <w:szCs w:val="20"/>
        </w:rPr>
        <w:t>The headteacher and chair of governors will authorise the remission of charges.</w:t>
      </w:r>
    </w:p>
    <w:p w14:paraId="1BC22A75" w14:textId="77777777" w:rsidR="000D0B49" w:rsidRDefault="000D0B49" w:rsidP="000D0B49">
      <w:pPr>
        <w:rPr>
          <w:sz w:val="20"/>
          <w:szCs w:val="20"/>
        </w:rPr>
      </w:pPr>
      <w:r>
        <w:rPr>
          <w:sz w:val="20"/>
          <w:szCs w:val="20"/>
        </w:rPr>
        <w:t>The school may choose to subsidise part or all of the payment of some charges for certain activities and pupils, and this will be determined by the governing body and headteacher.</w:t>
      </w:r>
    </w:p>
    <w:p w14:paraId="02E38C98" w14:textId="77777777" w:rsidR="000D0B49" w:rsidRPr="00F52EC6" w:rsidRDefault="000D0B49" w:rsidP="000D0B49">
      <w:pPr>
        <w:pStyle w:val="ListParagraph"/>
        <w:ind w:left="0"/>
        <w:rPr>
          <w:sz w:val="28"/>
          <w:szCs w:val="28"/>
        </w:rPr>
      </w:pPr>
      <w:r>
        <w:rPr>
          <w:b/>
          <w:sz w:val="28"/>
          <w:szCs w:val="28"/>
        </w:rPr>
        <w:t xml:space="preserve">13. </w:t>
      </w:r>
      <w:r w:rsidRPr="00F52EC6">
        <w:rPr>
          <w:b/>
          <w:sz w:val="28"/>
          <w:szCs w:val="28"/>
        </w:rPr>
        <w:t>Voluntary contributions</w:t>
      </w:r>
    </w:p>
    <w:p w14:paraId="6E955EA2" w14:textId="77777777" w:rsidR="000D0B49" w:rsidRDefault="000D0B49" w:rsidP="000D0B49">
      <w:pPr>
        <w:pStyle w:val="NormalWeb"/>
        <w:spacing w:line="276" w:lineRule="auto"/>
        <w:rPr>
          <w:sz w:val="20"/>
          <w:szCs w:val="20"/>
        </w:rPr>
      </w:pPr>
      <w:r>
        <w:rPr>
          <w:rFonts w:ascii="Calibri" w:hAnsi="Calibri"/>
          <w:sz w:val="20"/>
          <w:szCs w:val="20"/>
        </w:rPr>
        <w:t xml:space="preserve">The </w:t>
      </w:r>
      <w:r w:rsidRPr="005A128F">
        <w:rPr>
          <w:rFonts w:ascii="Calibri" w:hAnsi="Calibri"/>
          <w:i/>
          <w:color w:val="808080"/>
          <w:sz w:val="20"/>
          <w:szCs w:val="20"/>
        </w:rPr>
        <w:t xml:space="preserve">[Academy Trust/Governing Body/Local Authority] </w:t>
      </w:r>
      <w:r>
        <w:rPr>
          <w:rFonts w:ascii="Calibri" w:hAnsi="Calibri"/>
          <w:sz w:val="20"/>
          <w:szCs w:val="20"/>
        </w:rPr>
        <w:t xml:space="preserve">may ask for voluntary contributions to the school for general funds and/or to fund activities that will enrich our pupils’ education. </w:t>
      </w:r>
    </w:p>
    <w:p w14:paraId="735C6EA0" w14:textId="77777777" w:rsidR="000D0B49" w:rsidRPr="00370D7C" w:rsidRDefault="000D0B49" w:rsidP="000D0B49">
      <w:pPr>
        <w:pStyle w:val="NormalWeb"/>
        <w:spacing w:line="276" w:lineRule="auto"/>
        <w:rPr>
          <w:sz w:val="20"/>
          <w:szCs w:val="20"/>
        </w:rPr>
      </w:pPr>
      <w:r w:rsidRPr="00370D7C">
        <w:rPr>
          <w:rFonts w:ascii="Calibri" w:hAnsi="Calibri"/>
          <w:sz w:val="20"/>
          <w:szCs w:val="20"/>
        </w:rPr>
        <w:t>In</w:t>
      </w:r>
      <w:r>
        <w:rPr>
          <w:sz w:val="20"/>
          <w:szCs w:val="20"/>
        </w:rPr>
        <w:t xml:space="preserve"> </w:t>
      </w:r>
      <w:r>
        <w:rPr>
          <w:rFonts w:ascii="Calibri" w:hAnsi="Calibri"/>
          <w:sz w:val="20"/>
          <w:szCs w:val="20"/>
        </w:rPr>
        <w:t>any case where an activity cannot be afforded without voluntary funding, this will be made clear to the parents by the school. If the activity is cancelled all monies paid will be returned to parents.</w:t>
      </w:r>
    </w:p>
    <w:p w14:paraId="3C0CF81F" w14:textId="77777777" w:rsidR="000D0B49" w:rsidRPr="006329E6" w:rsidRDefault="000D0B49" w:rsidP="000D0B49">
      <w:pPr>
        <w:pStyle w:val="NormalWeb"/>
        <w:spacing w:line="276" w:lineRule="auto"/>
        <w:rPr>
          <w:rFonts w:ascii="Calibri" w:hAnsi="Calibri"/>
          <w:sz w:val="20"/>
          <w:szCs w:val="20"/>
        </w:rPr>
      </w:pPr>
      <w:r>
        <w:rPr>
          <w:rFonts w:ascii="Calibri" w:hAnsi="Calibri"/>
          <w:sz w:val="20"/>
          <w:szCs w:val="20"/>
        </w:rPr>
        <w:t xml:space="preserve">There is no obligation for a parent or carer to make any contribution and the school will in no way pressure parents to contribute. </w:t>
      </w:r>
    </w:p>
    <w:p w14:paraId="58978AD0" w14:textId="77777777" w:rsidR="000D0B49" w:rsidRPr="005A128F" w:rsidRDefault="000D0B49" w:rsidP="000D0B49">
      <w:pPr>
        <w:pStyle w:val="ListParagraph"/>
        <w:ind w:left="0"/>
        <w:rPr>
          <w:b/>
          <w:sz w:val="28"/>
          <w:szCs w:val="28"/>
        </w:rPr>
      </w:pPr>
      <w:r>
        <w:rPr>
          <w:b/>
          <w:sz w:val="28"/>
          <w:szCs w:val="28"/>
        </w:rPr>
        <w:lastRenderedPageBreak/>
        <w:t xml:space="preserve">14. </w:t>
      </w:r>
      <w:r w:rsidRPr="005A128F">
        <w:rPr>
          <w:b/>
          <w:sz w:val="28"/>
          <w:szCs w:val="28"/>
        </w:rPr>
        <w:t>Inability or unwillingness to pay</w:t>
      </w:r>
    </w:p>
    <w:p w14:paraId="48B52754" w14:textId="77777777" w:rsidR="000D0B49" w:rsidRDefault="000D0B49" w:rsidP="000D0B49">
      <w:pPr>
        <w:pStyle w:val="NormalWeb"/>
        <w:spacing w:line="276" w:lineRule="auto"/>
        <w:rPr>
          <w:rFonts w:ascii="Calibri" w:hAnsi="Calibri"/>
          <w:sz w:val="20"/>
          <w:szCs w:val="20"/>
        </w:rPr>
      </w:pPr>
      <w:r w:rsidRPr="00231B60">
        <w:rPr>
          <w:rFonts w:ascii="Calibri" w:hAnsi="Calibri"/>
          <w:i/>
          <w:color w:val="808080"/>
          <w:sz w:val="20"/>
          <w:szCs w:val="20"/>
        </w:rPr>
        <w:t>[Name of school]</w:t>
      </w:r>
      <w:r>
        <w:rPr>
          <w:rFonts w:ascii="Calibri" w:hAnsi="Calibri"/>
          <w:sz w:val="20"/>
          <w:szCs w:val="20"/>
        </w:rPr>
        <w:t xml:space="preserve"> is committed to ensuring fair access and treatment of all pupils, and this means ensuring that no child is excluded from an activity because the parents or carers of that child are unwilling or unable to pay. If there is insufficient funding for an activity, then it will be cancelled. </w:t>
      </w:r>
    </w:p>
    <w:p w14:paraId="68B28C38" w14:textId="77777777" w:rsidR="000D0B49" w:rsidRDefault="000D0B49" w:rsidP="000D0B49">
      <w:pPr>
        <w:rPr>
          <w:sz w:val="20"/>
          <w:szCs w:val="20"/>
        </w:rPr>
      </w:pPr>
      <w:r w:rsidRPr="00F52EC6">
        <w:rPr>
          <w:sz w:val="20"/>
          <w:szCs w:val="20"/>
        </w:rPr>
        <w:t>The identity of the child or parents of the child who did not want to make the payment, or could not make the payment</w:t>
      </w:r>
      <w:r>
        <w:rPr>
          <w:sz w:val="20"/>
          <w:szCs w:val="20"/>
        </w:rPr>
        <w:t>,</w:t>
      </w:r>
      <w:r w:rsidRPr="00F52EC6">
        <w:rPr>
          <w:sz w:val="20"/>
          <w:szCs w:val="20"/>
        </w:rPr>
        <w:t xml:space="preserve"> will not be disclosed under any circumstances.</w:t>
      </w:r>
    </w:p>
    <w:p w14:paraId="24BA1DDB" w14:textId="77777777" w:rsidR="000D0B49" w:rsidRPr="001F2B93" w:rsidRDefault="000D0B49" w:rsidP="000D0B49">
      <w:pPr>
        <w:rPr>
          <w:b/>
          <w:sz w:val="28"/>
          <w:szCs w:val="28"/>
        </w:rPr>
      </w:pPr>
      <w:r w:rsidRPr="001F2B93">
        <w:rPr>
          <w:b/>
          <w:sz w:val="28"/>
          <w:szCs w:val="28"/>
        </w:rPr>
        <w:t>1</w:t>
      </w:r>
      <w:r>
        <w:rPr>
          <w:b/>
          <w:sz w:val="28"/>
          <w:szCs w:val="28"/>
        </w:rPr>
        <w:t>5</w:t>
      </w:r>
      <w:r w:rsidRPr="001F2B93">
        <w:rPr>
          <w:b/>
          <w:sz w:val="28"/>
          <w:szCs w:val="28"/>
        </w:rPr>
        <w:t>. Complaints</w:t>
      </w:r>
    </w:p>
    <w:p w14:paraId="1318286A" w14:textId="77777777" w:rsidR="000D0B49" w:rsidRDefault="000D0B49" w:rsidP="000D0B49">
      <w:pPr>
        <w:rPr>
          <w:sz w:val="20"/>
          <w:szCs w:val="20"/>
        </w:rPr>
      </w:pPr>
      <w:r>
        <w:rPr>
          <w:sz w:val="20"/>
          <w:szCs w:val="20"/>
        </w:rPr>
        <w:t>Complaints about the implementation of this policy or any decisions taken in line with the policy will be considered as part of the school’s complaints procedures.</w:t>
      </w:r>
    </w:p>
    <w:p w14:paraId="20D3136C" w14:textId="515C4DAD" w:rsidR="000D0B49" w:rsidRDefault="000D0B49" w:rsidP="000D0B49">
      <w:pPr>
        <w:rPr>
          <w:sz w:val="20"/>
          <w:szCs w:val="20"/>
        </w:rPr>
      </w:pPr>
      <w:r>
        <w:rPr>
          <w:noProof/>
          <w:sz w:val="20"/>
          <w:szCs w:val="20"/>
          <w:lang w:eastAsia="en-GB"/>
        </w:rPr>
        <mc:AlternateContent>
          <mc:Choice Requires="wps">
            <w:drawing>
              <wp:anchor distT="0" distB="0" distL="114300" distR="114300" simplePos="0" relativeHeight="251662336" behindDoc="1" locked="0" layoutInCell="1" allowOverlap="1" wp14:anchorId="4EA0E60F" wp14:editId="2B400068">
                <wp:simplePos x="0" y="0"/>
                <wp:positionH relativeFrom="column">
                  <wp:posOffset>9525</wp:posOffset>
                </wp:positionH>
                <wp:positionV relativeFrom="paragraph">
                  <wp:posOffset>114300</wp:posOffset>
                </wp:positionV>
                <wp:extent cx="5638800" cy="0"/>
                <wp:effectExtent l="9525" t="6985" r="9525" b="12065"/>
                <wp:wrapTight wrapText="bothSides">
                  <wp:wrapPolygon edited="0">
                    <wp:start x="0" y="-2147483648"/>
                    <wp:lineTo x="594" y="-2147483648"/>
                    <wp:lineTo x="594" y="-2147483648"/>
                    <wp:lineTo x="0" y="-2147483648"/>
                    <wp:lineTo x="0" y="-2147483648"/>
                  </wp:wrapPolygon>
                </wp:wrapTight>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0AC1CF" id="_x0000_t32" coordsize="21600,21600" o:spt="32" o:oned="t" path="m,l21600,21600e" filled="f">
                <v:path arrowok="t" fillok="f" o:connecttype="none"/>
                <o:lock v:ext="edit" shapetype="t"/>
              </v:shapetype>
              <v:shape id="Straight Arrow Connector 4" o:spid="_x0000_s1026" type="#_x0000_t32" style="position:absolute;margin-left:.75pt;margin-top:9pt;width:444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">
                <w10:wrap type="tight"/>
              </v:shape>
            </w:pict>
          </mc:Fallback>
        </mc:AlternateContent>
      </w:r>
    </w:p>
    <w:p w14:paraId="5C9CD074" w14:textId="77777777" w:rsidR="000D0B49" w:rsidRPr="00F52EC6" w:rsidRDefault="000D0B49" w:rsidP="000D0B49">
      <w:pPr>
        <w:pStyle w:val="CM156"/>
        <w:spacing w:line="276" w:lineRule="auto"/>
        <w:rPr>
          <w:rFonts w:ascii="Calibri" w:hAnsi="Calibri"/>
          <w:b/>
        </w:rPr>
      </w:pPr>
      <w:r w:rsidRPr="00F52EC6">
        <w:rPr>
          <w:rFonts w:ascii="Calibri" w:hAnsi="Calibri"/>
          <w:b/>
        </w:rPr>
        <w:t xml:space="preserve">Signed by: </w:t>
      </w:r>
    </w:p>
    <w:p w14:paraId="06F5D127" w14:textId="77777777" w:rsidR="000D0B49" w:rsidRPr="003A1898" w:rsidRDefault="000D0B49" w:rsidP="000D0B49">
      <w:pPr>
        <w:spacing w:after="0"/>
        <w:rPr>
          <w:i/>
          <w:sz w:val="20"/>
          <w:szCs w:val="20"/>
        </w:rPr>
      </w:pPr>
    </w:p>
    <w:p w14:paraId="1F6584EF" w14:textId="5DEE8C25" w:rsidR="000D0B49" w:rsidRPr="0019725D" w:rsidRDefault="000D0B49" w:rsidP="000D0B49">
      <w:pPr>
        <w:spacing w:after="0"/>
        <w:rPr>
          <w:b/>
          <w:sz w:val="20"/>
          <w:szCs w:val="20"/>
        </w:rPr>
      </w:pPr>
      <w:r>
        <w:rPr>
          <w:b/>
          <w:noProof/>
          <w:sz w:val="20"/>
          <w:szCs w:val="20"/>
          <w:lang w:eastAsia="en-GB"/>
        </w:rPr>
        <mc:AlternateContent>
          <mc:Choice Requires="wps">
            <w:drawing>
              <wp:anchor distT="0" distB="0" distL="114300" distR="114300" simplePos="0" relativeHeight="251659264" behindDoc="0" locked="0" layoutInCell="1" allowOverlap="1" wp14:anchorId="0DA6ACC3" wp14:editId="12F862AF">
                <wp:simplePos x="0" y="0"/>
                <wp:positionH relativeFrom="column">
                  <wp:posOffset>9525</wp:posOffset>
                </wp:positionH>
                <wp:positionV relativeFrom="paragraph">
                  <wp:posOffset>148590</wp:posOffset>
                </wp:positionV>
                <wp:extent cx="1676400" cy="0"/>
                <wp:effectExtent l="9525" t="5715" r="9525" b="1333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76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673A28" id="Straight Arrow Connector 3" o:spid="_x0000_s1026" type="#_x0000_t32" style="position:absolute;margin-left:.75pt;margin-top:11.7pt;width:132pt;height: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"/>
            </w:pict>
          </mc:Fallback>
        </mc:AlternateContent>
      </w:r>
      <w:r>
        <w:rPr>
          <w:b/>
          <w:sz w:val="20"/>
          <w:szCs w:val="20"/>
        </w:rPr>
        <w:tab/>
      </w:r>
      <w:r>
        <w:rPr>
          <w:b/>
          <w:sz w:val="20"/>
          <w:szCs w:val="20"/>
        </w:rPr>
        <w:tab/>
      </w:r>
      <w:r>
        <w:rPr>
          <w:b/>
          <w:sz w:val="20"/>
          <w:szCs w:val="20"/>
        </w:rPr>
        <w:tab/>
      </w:r>
      <w:r>
        <w:rPr>
          <w:b/>
          <w:sz w:val="20"/>
          <w:szCs w:val="20"/>
        </w:rPr>
        <w:tab/>
        <w:t>The chair of governors</w:t>
      </w:r>
      <w:r>
        <w:rPr>
          <w:b/>
          <w:sz w:val="20"/>
          <w:szCs w:val="20"/>
        </w:rPr>
        <w:tab/>
      </w:r>
      <w:r>
        <w:rPr>
          <w:b/>
          <w:sz w:val="20"/>
          <w:szCs w:val="20"/>
        </w:rPr>
        <w:tab/>
        <w:t>Date: ..................................</w:t>
      </w:r>
    </w:p>
    <w:p w14:paraId="14A98E68" w14:textId="77777777" w:rsidR="000D0B49" w:rsidRPr="000C091E" w:rsidRDefault="000D0B49" w:rsidP="000D0B49">
      <w:pPr>
        <w:spacing w:after="0"/>
        <w:rPr>
          <w:b/>
          <w:sz w:val="24"/>
          <w:szCs w:val="24"/>
        </w:rPr>
      </w:pPr>
    </w:p>
    <w:p w14:paraId="47C8ED7E" w14:textId="77777777" w:rsidR="000D0B49" w:rsidRPr="002B1FA5" w:rsidRDefault="000D0B49" w:rsidP="000D0B49">
      <w:pPr>
        <w:spacing w:after="0"/>
        <w:rPr>
          <w:b/>
          <w:sz w:val="20"/>
          <w:szCs w:val="20"/>
        </w:rPr>
      </w:pPr>
      <w:r>
        <w:rPr>
          <w:b/>
          <w:sz w:val="20"/>
          <w:szCs w:val="20"/>
        </w:rPr>
        <w:tab/>
      </w:r>
      <w:r>
        <w:rPr>
          <w:b/>
          <w:sz w:val="20"/>
          <w:szCs w:val="20"/>
        </w:rPr>
        <w:tab/>
      </w:r>
      <w:r>
        <w:rPr>
          <w:b/>
          <w:sz w:val="20"/>
          <w:szCs w:val="20"/>
        </w:rPr>
        <w:tab/>
      </w:r>
      <w:r>
        <w:rPr>
          <w:b/>
          <w:sz w:val="20"/>
          <w:szCs w:val="20"/>
        </w:rPr>
        <w:tab/>
        <w:t>Headteacher</w:t>
      </w:r>
      <w:r>
        <w:rPr>
          <w:b/>
          <w:sz w:val="20"/>
          <w:szCs w:val="20"/>
        </w:rPr>
        <w:tab/>
      </w:r>
      <w:r>
        <w:rPr>
          <w:b/>
          <w:sz w:val="20"/>
          <w:szCs w:val="20"/>
        </w:rPr>
        <w:tab/>
      </w:r>
      <w:r>
        <w:rPr>
          <w:b/>
          <w:sz w:val="20"/>
          <w:szCs w:val="20"/>
        </w:rPr>
        <w:tab/>
        <w:t>Date: ..................................</w:t>
      </w:r>
    </w:p>
    <w:p w14:paraId="024BE015" w14:textId="4DAB61A9" w:rsidR="000D0B49" w:rsidRDefault="000D0B49" w:rsidP="000D0B49">
      <w:pPr>
        <w:spacing w:after="0"/>
        <w:rPr>
          <w:b/>
          <w:sz w:val="20"/>
          <w:szCs w:val="20"/>
        </w:rPr>
      </w:pPr>
      <w:r>
        <w:rPr>
          <w:b/>
          <w:noProof/>
          <w:sz w:val="20"/>
          <w:szCs w:val="20"/>
          <w:lang w:eastAsia="en-GB"/>
        </w:rPr>
        <mc:AlternateContent>
          <mc:Choice Requires="wps">
            <w:drawing>
              <wp:anchor distT="0" distB="0" distL="114300" distR="114300" simplePos="0" relativeHeight="251660288" behindDoc="0" locked="0" layoutInCell="1" allowOverlap="1" wp14:anchorId="4E3E6A1D" wp14:editId="6556CAB5">
                <wp:simplePos x="0" y="0"/>
                <wp:positionH relativeFrom="column">
                  <wp:posOffset>9525</wp:posOffset>
                </wp:positionH>
                <wp:positionV relativeFrom="paragraph">
                  <wp:posOffset>10160</wp:posOffset>
                </wp:positionV>
                <wp:extent cx="1676400" cy="0"/>
                <wp:effectExtent l="9525" t="8890" r="9525" b="1016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76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EDB29B" id="Straight Arrow Connector 2" o:spid="_x0000_s1026" type="#_x0000_t32" style="position:absolute;margin-left:.75pt;margin-top:.8pt;width:132pt;height:0;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"/>
            </w:pict>
          </mc:Fallback>
        </mc:AlternateContent>
      </w:r>
    </w:p>
    <w:p w14:paraId="33E028EC" w14:textId="77777777" w:rsidR="000D0B49" w:rsidRPr="004018A1" w:rsidRDefault="000D0B49" w:rsidP="000D0B49">
      <w:pPr>
        <w:spacing w:after="0"/>
        <w:rPr>
          <w:b/>
          <w:sz w:val="20"/>
          <w:szCs w:val="20"/>
        </w:rPr>
      </w:pPr>
      <w:r w:rsidRPr="000C091E">
        <w:rPr>
          <w:b/>
          <w:color w:val="808080"/>
          <w:sz w:val="20"/>
          <w:szCs w:val="20"/>
        </w:rPr>
        <w:tab/>
      </w:r>
      <w:r w:rsidRPr="000C091E">
        <w:rPr>
          <w:b/>
          <w:color w:val="808080"/>
          <w:sz w:val="20"/>
          <w:szCs w:val="20"/>
        </w:rPr>
        <w:tab/>
      </w:r>
      <w:r w:rsidRPr="000C091E">
        <w:rPr>
          <w:b/>
          <w:color w:val="808080"/>
          <w:sz w:val="20"/>
          <w:szCs w:val="20"/>
        </w:rPr>
        <w:tab/>
      </w:r>
      <w:r w:rsidRPr="000C091E">
        <w:rPr>
          <w:b/>
          <w:color w:val="808080"/>
          <w:sz w:val="20"/>
          <w:szCs w:val="20"/>
        </w:rPr>
        <w:tab/>
      </w:r>
      <w:r w:rsidRPr="004018A1">
        <w:rPr>
          <w:b/>
          <w:sz w:val="20"/>
          <w:szCs w:val="20"/>
        </w:rPr>
        <w:t>School business manager</w:t>
      </w:r>
      <w:r w:rsidRPr="004018A1">
        <w:rPr>
          <w:b/>
          <w:sz w:val="20"/>
          <w:szCs w:val="20"/>
        </w:rPr>
        <w:tab/>
      </w:r>
      <w:r w:rsidRPr="004018A1">
        <w:rPr>
          <w:b/>
          <w:sz w:val="20"/>
          <w:szCs w:val="20"/>
        </w:rPr>
        <w:tab/>
        <w:t xml:space="preserve">Date: </w:t>
      </w:r>
      <w:r>
        <w:rPr>
          <w:b/>
          <w:sz w:val="20"/>
          <w:szCs w:val="20"/>
        </w:rPr>
        <w:t>..................................</w:t>
      </w:r>
    </w:p>
    <w:p w14:paraId="398EAE6B" w14:textId="32431791" w:rsidR="000D0B49" w:rsidRDefault="000D0B49" w:rsidP="000D0B49">
      <w:pPr>
        <w:spacing w:after="0"/>
        <w:rPr>
          <w:b/>
          <w:color w:val="808080"/>
          <w:sz w:val="20"/>
          <w:szCs w:val="20"/>
        </w:rPr>
      </w:pPr>
      <w:r w:rsidRPr="00F97648">
        <w:rPr>
          <w:b/>
          <w:noProof/>
          <w:sz w:val="20"/>
          <w:szCs w:val="20"/>
          <w:lang w:eastAsia="en-GB"/>
        </w:rPr>
        <mc:AlternateContent>
          <mc:Choice Requires="wps">
            <w:drawing>
              <wp:anchor distT="0" distB="0" distL="114300" distR="114300" simplePos="0" relativeHeight="251661312" behindDoc="1" locked="0" layoutInCell="1" allowOverlap="1" wp14:anchorId="4B79B9FE" wp14:editId="6921017D">
                <wp:simplePos x="0" y="0"/>
                <wp:positionH relativeFrom="column">
                  <wp:posOffset>9525</wp:posOffset>
                </wp:positionH>
                <wp:positionV relativeFrom="paragraph">
                  <wp:posOffset>10795</wp:posOffset>
                </wp:positionV>
                <wp:extent cx="1676400" cy="0"/>
                <wp:effectExtent l="9525" t="13970" r="9525" b="5080"/>
                <wp:wrapTight wrapText="bothSides">
                  <wp:wrapPolygon edited="0">
                    <wp:start x="0" y="-2147483648"/>
                    <wp:lineTo x="180" y="-2147483648"/>
                    <wp:lineTo x="180" y="-2147483648"/>
                    <wp:lineTo x="0" y="-2147483648"/>
                    <wp:lineTo x="0" y="-2147483648"/>
                  </wp:wrapPolygon>
                </wp:wrapTight>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76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BFE607" id="Straight Arrow Connector 1" o:spid="_x0000_s1026" type="#_x0000_t32" style="position:absolute;margin-left:.75pt;margin-top:.85pt;width:132pt;height:0;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">
                <w10:wrap type="tight"/>
              </v:shape>
            </w:pict>
          </mc:Fallback>
        </mc:AlternateContent>
      </w:r>
    </w:p>
    <w:p w14:paraId="31C610B2" w14:textId="77777777" w:rsidR="000D0B49" w:rsidRPr="000C091E" w:rsidRDefault="000D0B49" w:rsidP="000D0B49">
      <w:pPr>
        <w:spacing w:after="0"/>
        <w:rPr>
          <w:b/>
          <w:color w:val="808080"/>
          <w:sz w:val="20"/>
          <w:szCs w:val="20"/>
        </w:rPr>
      </w:pPr>
    </w:p>
    <w:p w14:paraId="167B3DA1" w14:textId="77777777" w:rsidR="000D0B49" w:rsidRPr="007C7D49" w:rsidRDefault="000D0B49" w:rsidP="000D0B49">
      <w:pPr>
        <w:rPr>
          <w:b/>
          <w:sz w:val="20"/>
          <w:szCs w:val="20"/>
        </w:rPr>
      </w:pPr>
      <w:r w:rsidRPr="007C7D49">
        <w:rPr>
          <w:b/>
          <w:sz w:val="20"/>
          <w:szCs w:val="20"/>
        </w:rPr>
        <w:t xml:space="preserve">This policy will be reviewed </w:t>
      </w:r>
      <w:r w:rsidRPr="005A128F">
        <w:rPr>
          <w:rFonts w:eastAsia="Times New Roman"/>
          <w:b/>
          <w:i/>
          <w:color w:val="808080"/>
          <w:sz w:val="20"/>
          <w:szCs w:val="20"/>
          <w:lang w:eastAsia="en-GB"/>
        </w:rPr>
        <w:t>[set out basis]</w:t>
      </w:r>
    </w:p>
    <w:p w14:paraId="01AA67EF" w14:textId="77777777" w:rsidR="00B9739D" w:rsidRDefault="00B9739D"/>
    <w:sectPr w:rsidR="00B973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B3DE5"/>
    <w:multiLevelType w:val="hybridMultilevel"/>
    <w:tmpl w:val="6108C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347925"/>
    <w:multiLevelType w:val="hybridMultilevel"/>
    <w:tmpl w:val="90A0B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793B20"/>
    <w:multiLevelType w:val="multilevel"/>
    <w:tmpl w:val="F4DE9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173EB3"/>
    <w:multiLevelType w:val="multilevel"/>
    <w:tmpl w:val="15CEF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CF545E"/>
    <w:multiLevelType w:val="hybridMultilevel"/>
    <w:tmpl w:val="D7821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4B7DDF"/>
    <w:multiLevelType w:val="hybridMultilevel"/>
    <w:tmpl w:val="5E844C4E"/>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6" w15:restartNumberingAfterBreak="0">
    <w:nsid w:val="4E3B7C08"/>
    <w:multiLevelType w:val="hybridMultilevel"/>
    <w:tmpl w:val="3E709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313004"/>
    <w:multiLevelType w:val="multilevel"/>
    <w:tmpl w:val="79B6C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5"/>
  </w:num>
  <w:num w:numId="4">
    <w:abstractNumId w:val="6"/>
  </w:num>
  <w:num w:numId="5">
    <w:abstractNumId w:val="3"/>
  </w:num>
  <w:num w:numId="6">
    <w:abstractNumId w:val="2"/>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B49"/>
    <w:rsid w:val="000D0B49"/>
    <w:rsid w:val="00B973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rules v:ext="edit">
        <o:r id="V:Rule1" type="connector" idref="#_x0000_s1030"/>
        <o:r id="V:Rule2" type="connector" idref="#_x0000_s1032"/>
        <o:r id="V:Rule3" type="connector" idref="#_x0000_s1031"/>
        <o:r id="V:Rule4" type="connector" idref="#_x0000_s1033"/>
      </o:rules>
    </o:shapelayout>
  </w:shapeDefaults>
  <w:decimalSymbol w:val="."/>
  <w:listSeparator w:val=","/>
  <w14:docId w14:val="24265A29"/>
  <w15:chartTrackingRefBased/>
  <w15:docId w15:val="{F8B2CEE7-ECE6-4A93-91EB-113AB54DC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B4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0B49"/>
    <w:pPr>
      <w:ind w:left="720"/>
      <w:contextualSpacing/>
    </w:pPr>
  </w:style>
  <w:style w:type="paragraph" w:styleId="NormalWeb">
    <w:name w:val="Normal (Web)"/>
    <w:basedOn w:val="Normal"/>
    <w:uiPriority w:val="99"/>
    <w:unhideWhenUsed/>
    <w:rsid w:val="000D0B4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CM156">
    <w:name w:val="CM156"/>
    <w:basedOn w:val="Normal"/>
    <w:next w:val="Normal"/>
    <w:uiPriority w:val="99"/>
    <w:rsid w:val="000D0B49"/>
    <w:pPr>
      <w:widowControl w:val="0"/>
      <w:autoSpaceDE w:val="0"/>
      <w:autoSpaceDN w:val="0"/>
      <w:adjustRightInd w:val="0"/>
      <w:spacing w:after="0" w:line="240" w:lineRule="auto"/>
    </w:pPr>
    <w:rPr>
      <w:rFonts w:ascii="Arial" w:eastAsia="Times New Roman" w:hAnsi="Arial"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FC352E928E6846B3841752A34E7C8E" ma:contentTypeVersion="12" ma:contentTypeDescription="Create a new document." ma:contentTypeScope="" ma:versionID="50f50017bebcca2c9ac1124be664d5e5">
  <xsd:schema xmlns:xsd="http://www.w3.org/2001/XMLSchema" xmlns:xs="http://www.w3.org/2001/XMLSchema" xmlns:p="http://schemas.microsoft.com/office/2006/metadata/properties" xmlns:ns2="b4a0028a-a252-4aa6-bf15-57d064afefef" xmlns:ns3="02e29d58-2efc-43b6-80a2-4a19a7ab9783" targetNamespace="http://schemas.microsoft.com/office/2006/metadata/properties" ma:root="true" ma:fieldsID="bec4927a2e901d9e66fccf9bf7ff8807" ns2:_="" ns3:_="">
    <xsd:import namespace="b4a0028a-a252-4aa6-bf15-57d064afefef"/>
    <xsd:import namespace="02e29d58-2efc-43b6-80a2-4a19a7ab978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a0028a-a252-4aa6-bf15-57d064afef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56619fc-a7a0-4310-97c6-cc26cb34961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29d58-2efc-43b6-80a2-4a19a7ab978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632b6ee3-3dfb-4def-bcec-c658161f35d9}" ma:internalName="TaxCatchAll" ma:showField="CatchAllData" ma:web="02e29d58-2efc-43b6-80a2-4a19a7ab978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2e29d58-2efc-43b6-80a2-4a19a7ab9783"/>
    <lcf76f155ced4ddcb4097134ff3c332f xmlns="b4a0028a-a252-4aa6-bf15-57d064afefe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5F61EB3-9A39-4B75-B74A-79EEB2D0F4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a0028a-a252-4aa6-bf15-57d064afefef"/>
    <ds:schemaRef ds:uri="02e29d58-2efc-43b6-80a2-4a19a7ab97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9158BE-65B2-4189-8A6A-43870AC42BFA}">
  <ds:schemaRefs>
    <ds:schemaRef ds:uri="http://schemas.microsoft.com/sharepoint/v3/contenttype/forms"/>
  </ds:schemaRefs>
</ds:datastoreItem>
</file>

<file path=customXml/itemProps3.xml><?xml version="1.0" encoding="utf-8"?>
<ds:datastoreItem xmlns:ds="http://schemas.openxmlformats.org/officeDocument/2006/customXml" ds:itemID="{704C8F60-36D3-4D89-9003-9F46B4B0F217}">
  <ds:schemaRefs>
    <ds:schemaRef ds:uri="http://schemas.microsoft.com/office/2006/metadata/properties"/>
    <ds:schemaRef ds:uri="http://schemas.microsoft.com/office/infopath/2007/PartnerControls"/>
    <ds:schemaRef ds:uri="02e29d58-2efc-43b6-80a2-4a19a7ab9783"/>
    <ds:schemaRef ds:uri="b4a0028a-a252-4aa6-bf15-57d064afefef"/>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1830</Words>
  <Characters>10432</Characters>
  <Application>Microsoft Office Word</Application>
  <DocSecurity>0</DocSecurity>
  <Lines>86</Lines>
  <Paragraphs>24</Paragraphs>
  <ScaleCrop>false</ScaleCrop>
  <Company/>
  <LinksUpToDate>false</LinksUpToDate>
  <CharactersWithSpaces>12238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McNamara</dc:creator>
  <cp:keywords/>
  <dc:description/>
  <cp:lastModifiedBy>Louise McNamara</cp:lastModifiedBy>
  <cp:revision>1</cp:revision>
  <dcterms:created xsi:type="dcterms:W3CDTF">2022-09-28T16:19:00Z</dcterms:created>
  <dcterms:modified xsi:type="dcterms:W3CDTF">2022-09-28T16:21:00Z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0x01010032FC352E928E6846B3841752A34E7C8E</vt:lpwstr>
  </property>
</Properties>
</file>