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25E2" w:rsidRPr="00F225E2" w14:paraId="31610626" w14:textId="77777777" w:rsidTr="00F225E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405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225E2" w:rsidRPr="00F225E2" w14:paraId="3778671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0942F40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32827C7" w14:textId="168AF34F" w:rsidR="00F225E2" w:rsidRDefault="00F225E2"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en-GB"/>
                          </w:rPr>
                          <w:drawing>
                            <wp:inline distT="0" distB="0" distL="0" distR="0" wp14:anchorId="6BA4EB66" wp14:editId="30E78FC2">
                              <wp:extent cx="5666740" cy="1657985"/>
                              <wp:effectExtent l="0" t="0" r="0" b="5715"/>
                              <wp:docPr id="26" name="Picture 26" descr="A picture containing diagram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Picture 26" descr="A picture containing diagram&#10;&#10;Description automatically generated"/>
                                      <pic:cNvPicPr/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t="5618" r="1315" b="675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671450" cy="165936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4440B7E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BB95D50" w14:textId="77777777" w:rsid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6973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</w:p>
                            <w:p w14:paraId="2F35F690" w14:textId="03FBBE1F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0D172C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6973"/>
                                  <w:sz w:val="27"/>
                                  <w:szCs w:val="27"/>
                                  <w:lang w:eastAsia="en-GB"/>
                                </w:rPr>
                                <w:t>Welcome to the first newsletter of 2023! </w:t>
                              </w:r>
                              <w:r w:rsidRPr="00F225E2">
                                <w:rPr>
                                  <w:rFonts w:ascii="Helvetica" w:eastAsia="Times New Roman" w:hAnsi="Helvetica" w:cs="Times New Roman"/>
                                  <w:color w:val="0D172C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0D172C"/>
                                  <w:sz w:val="21"/>
                                  <w:szCs w:val="21"/>
                                  <w:lang w:eastAsia="en-GB"/>
                                </w:rPr>
                                <w:t>Happy New Year. We hope you had a restful break.</w:t>
                              </w:r>
                            </w:p>
                          </w:tc>
                        </w:tr>
                      </w:tbl>
                      <w:p w14:paraId="01DCA8C3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6898199D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1EBA85CB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F225E2" w:rsidRPr="00F225E2" w14:paraId="745F24A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14:paraId="2E1B9CE7" w14:textId="62309637" w:rsidR="00F225E2" w:rsidRPr="00F225E2" w:rsidRDefault="00F225E2" w:rsidP="00F225E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fldChar w:fldCharType="begin"/>
                              </w: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instrText xml:space="preserve"> INCLUDEPICTURE "https://ci5.googleusercontent.com/proxy/mu3CKnYNges1ZmVuQhZW5bvjjYNExeggog-eNpSMYFPUEQT4rde4a5QVCzztHfcBnBDfBaO-9r6oxMJc3hnBIAJp51xrGAzzUCjET_iZ1mfwGU5EIjPo-RI8vgHpXR8-oraggU0i9ylp4Cv7ydSFWgNB-Rzfqw=s0-d-e1-ft#https://mcusercontent.com/d59bd9b5bcf63d9845647aa1f/images/1b9d3c4a-f31b-14bf-eed0-9efb541d2e23.png" \* MERGEFORMATINET </w:instrText>
                              </w: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fldChar w:fldCharType="separate"/>
                              </w: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9C15F97" wp14:editId="05B3EA4F">
                                    <wp:extent cx="5731510" cy="3227705"/>
                                    <wp:effectExtent l="0" t="0" r="0" b="0"/>
                                    <wp:docPr id="22" name="Picture 22" descr="A picture containing graphical user interfac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Picture 22" descr="A picture containing graphical user interfac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3227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225E2" w:rsidRPr="00F225E2" w14:paraId="14F8D109" w14:textId="77777777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010E199A" w14:textId="77777777" w:rsidR="00F225E2" w:rsidRPr="00F225E2" w:rsidRDefault="00F225E2" w:rsidP="00F225E2">
                              <w:pPr>
                                <w:spacing w:line="495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33"/>
                                  <w:szCs w:val="33"/>
                                  <w:lang w:eastAsia="en-GB"/>
                                </w:rPr>
                              </w:pP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t>Kooth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t xml:space="preserve"> is open 24/7 so young people are still able to read and contribute to the 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t>the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t xml:space="preserve"> magazine, complete our therapeutic activities, talk to their </w:t>
                              </w:r>
                              <w:proofErr w:type="gram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t>peers</w:t>
                              </w:r>
                              <w:proofErr w:type="gram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t xml:space="preserve"> and take part in our live forums (topics shown above).  We are now back to 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t>Kooth's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t xml:space="preserve"> standard weekly chat times detailed below: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Monday - Friday 12:00noon - 10:00pm. Saturday &amp; Sunday - 6:00pm - 10:00pm.</w:t>
                              </w:r>
                            </w:p>
                          </w:tc>
                        </w:tr>
                      </w:tbl>
                      <w:p w14:paraId="28780091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74AB8709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24E27E6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563761D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36854FF" w14:textId="77777777" w:rsidR="00F225E2" w:rsidRPr="00F225E2" w:rsidRDefault="00F225E2" w:rsidP="00F225E2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6973"/>
                                  <w:sz w:val="27"/>
                                  <w:szCs w:val="27"/>
                                  <w:lang w:eastAsia="en-GB"/>
                                </w:rPr>
                                <w:t>Upcoming Webinars</w:t>
                              </w:r>
                            </w:p>
                            <w:p w14:paraId="0491B273" w14:textId="77777777" w:rsidR="00F225E2" w:rsidRPr="00F225E2" w:rsidRDefault="00F225E2" w:rsidP="00F225E2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Throughout 2023, 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Kooth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 is running a variety of engaging national webinars aimed at showcasing how Kooth.com can support young people and young adults in your area. Each month sees new topics and themes:</w:t>
                              </w:r>
                            </w:p>
                            <w:p w14:paraId="6477AA56" w14:textId="77777777" w:rsidR="00F225E2" w:rsidRPr="00F225E2" w:rsidRDefault="00F225E2" w:rsidP="00F225E2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80"/>
                                  <w:sz w:val="27"/>
                                  <w:szCs w:val="27"/>
                                  <w:lang w:eastAsia="en-GB"/>
                                </w:rPr>
                                <w:t>January</w:t>
                              </w:r>
                              <w:r w:rsidRPr="00F225E2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  <w:br/>
                              </w:r>
                              <w:hyperlink r:id="rId6" w:tgtFrame="_blank" w:history="1">
                                <w:proofErr w:type="spellStart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January</w:t>
                                </w:r>
                                <w:proofErr w:type="spellEnd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Blues &amp; Finance: How </w:t>
                                </w:r>
                                <w:proofErr w:type="spellStart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Kooth</w:t>
                                </w:r>
                                <w:proofErr w:type="spellEnd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&amp; </w:t>
                                </w:r>
                                <w:proofErr w:type="spellStart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Qwell</w:t>
                                </w:r>
                                <w:proofErr w:type="spellEnd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Support Mental Health over Winter - Tuesday 24 January 10:00am - 11:00am</w:t>
                                </w:r>
                              </w:hyperlink>
                            </w:p>
                            <w:p w14:paraId="5DCE86CC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hyperlink r:id="rId7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January Blues &amp; Finance: How </w:t>
                                </w:r>
                                <w:proofErr w:type="spellStart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Kooth</w:t>
                                </w:r>
                                <w:proofErr w:type="spellEnd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Supports Mental Health over Winter - Thursday 26 January 10:00am - 11:00am</w:t>
                                </w:r>
                              </w:hyperlink>
                            </w:p>
                            <w:p w14:paraId="57162CFB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hyperlink r:id="rId8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How </w:t>
                                </w:r>
                                <w:proofErr w:type="spellStart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Kooth</w:t>
                                </w:r>
                                <w:proofErr w:type="spellEnd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&amp; </w:t>
                                </w:r>
                                <w:proofErr w:type="spellStart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Qwell</w:t>
                                </w:r>
                                <w:proofErr w:type="spellEnd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Can Support Male Mental Health - Tuesday 31 January 10:00am - 11:00am</w:t>
                                </w:r>
                              </w:hyperlink>
                            </w:p>
                            <w:p w14:paraId="08C8701B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hyperlink r:id="rId9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How </w:t>
                                </w:r>
                                <w:proofErr w:type="spellStart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Kooth</w:t>
                                </w:r>
                                <w:proofErr w:type="spellEnd"/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 xml:space="preserve"> Can Support Young Male Mental Health - Tuesday 31 January 4:00pm - 5:00pm</w:t>
                                </w:r>
                              </w:hyperlink>
                            </w:p>
                            <w:p w14:paraId="0C8163E6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80"/>
                                  <w:sz w:val="27"/>
                                  <w:szCs w:val="27"/>
                                  <w:lang w:eastAsia="en-GB"/>
                                </w:rPr>
                                <w:t>February Webinars:</w:t>
                              </w:r>
                            </w:p>
                            <w:p w14:paraId="5AE228D9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In honour of Children’s Mental Health Week (6-12th February), your education setting can book onto one of 4 live </w:t>
                              </w:r>
                              <w:proofErr w:type="gram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30 minute</w:t>
                              </w:r>
                              <w:proofErr w:type="gram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 information sessions to stream in school/college: </w:t>
                              </w:r>
                            </w:p>
                            <w:p w14:paraId="3145F2D0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Monday 6th </w:t>
                              </w:r>
                              <w:proofErr w:type="gram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Feb,</w:t>
                              </w:r>
                              <w:proofErr w:type="gram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 10-10:30am for Years 6 – 8</w:t>
                              </w:r>
                            </w:p>
                            <w:p w14:paraId="6380D134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Monday 6th Feb, 10:30-11am for Years 9-13</w:t>
                              </w:r>
                            </w:p>
                            <w:p w14:paraId="5FE6A835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Thursday 9th </w:t>
                              </w:r>
                              <w:proofErr w:type="gram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Feb,</w:t>
                              </w:r>
                              <w:proofErr w:type="gram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 1-1:30pm for Years 6 – 8</w:t>
                              </w:r>
                            </w:p>
                            <w:p w14:paraId="2ECFDDCF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Thursday 9th Feb 2023 1:30-2pm for Years 9-13</w:t>
                              </w:r>
                            </w:p>
                            <w:p w14:paraId="777D1EE5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hyperlink r:id="rId10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Book your free place here</w:t>
                                </w:r>
                              </w:hyperlink>
                            </w:p>
                            <w:p w14:paraId="16172916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There is also an info session for Professionals to learn more about 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Kooth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 and 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Qwell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:</w:t>
                              </w:r>
                            </w:p>
                            <w:p w14:paraId="118FE811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Tuesday 7th </w:t>
                              </w:r>
                              <w:proofErr w:type="gram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Feb,</w:t>
                              </w:r>
                              <w:proofErr w:type="gram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 xml:space="preserve"> 4-5pm</w:t>
                              </w:r>
                            </w:p>
                            <w:p w14:paraId="58C69B0F" w14:textId="77777777" w:rsidR="00F225E2" w:rsidRPr="00F225E2" w:rsidRDefault="00F225E2" w:rsidP="00F225E2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hyperlink r:id="rId11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Book your free place here</w:t>
                                </w:r>
                              </w:hyperlink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You can find more resources, including digital assets to share on your social media pages at </w:t>
                              </w:r>
                              <w:hyperlink r:id="rId12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promote.kooth.com</w:t>
                                </w:r>
                              </w:hyperlink>
                            </w:p>
                          </w:tc>
                        </w:tr>
                      </w:tbl>
                      <w:p w14:paraId="25B17BAE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2017239C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4D667A1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0A697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225E2" w:rsidRPr="00F225E2" w14:paraId="392F5F8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A6973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32BDDF61" w14:textId="77777777" w:rsidR="00F225E2" w:rsidRPr="00F225E2" w:rsidRDefault="00F225E2" w:rsidP="00F225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</w:pPr>
                              <w:hyperlink r:id="rId13" w:tgtFrame="_blank" w:tooltip="Visit Our Promotion Hub Here" w:history="1">
                                <w:r w:rsidRPr="00F225E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2F2F2"/>
                                    <w:u w:val="single"/>
                                    <w:lang w:eastAsia="en-GB"/>
                                  </w:rPr>
                                  <w:t>Visit Our Promotion Hub Here</w:t>
                                </w:r>
                              </w:hyperlink>
                            </w:p>
                          </w:tc>
                        </w:tr>
                      </w:tbl>
                      <w:p w14:paraId="6971CA30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6F669859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66FFF4E2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225E2" w:rsidRPr="00F225E2" w14:paraId="780B68A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EF7FEC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8BAF2C2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04627E56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38A17BE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6AFE85E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19562DC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1641C61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261AE50C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5D55327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3A48731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0D1C391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873CB91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287E19A9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7E3DF47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296CD3C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8AB29BC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F0497BC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29D86C06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0DDA440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2C07CD9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EB4E025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2673E9F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096FF04C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0A6A0F1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25F72A0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66258D8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613A33D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21D1941D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766AEDF5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225E2" w:rsidRPr="00F225E2" w14:paraId="2DD1BE00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002BDD34" w14:textId="3117D74B" w:rsidR="00F225E2" w:rsidRPr="00F225E2" w:rsidRDefault="00F225E2" w:rsidP="00F225E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fldChar w:fldCharType="begin"/>
                              </w: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instrText xml:space="preserve"> INCLUDEPICTURE "https://ci5.googleusercontent.com/proxy/ZeBDoVWrGpbiymwwtP6SVeBFkXaE7EVZH2dWm6D-Meu5UFF6wshyYNjuaU9vyMul_zk1b9t3YFYkxyDUt4VxxpQ-MU0ItHJNuRi0VUeaRzv4CeaLP71yVdIek4Kqu8c2sqZ6cYW-L99K1cdX4eggt69TOIk4BA=s0-d-e1-ft#https://mcusercontent.com/d59bd9b5bcf63d9845647aa1f/images/5dadf5ed-b8ef-f678-7112-20c70d3ca140.png" \* MERGEFORMATINET </w:instrText>
                              </w: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fldChar w:fldCharType="separate"/>
                              </w: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A7CE27F" wp14:editId="64E7F110">
                                    <wp:extent cx="5731510" cy="4798060"/>
                                    <wp:effectExtent l="0" t="0" r="0" b="2540"/>
                                    <wp:docPr id="21" name="Picture 21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icture 21" descr="Icon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479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225E2" w:rsidRPr="00F225E2" w14:paraId="61B336D6" w14:textId="77777777">
                          <w:tc>
                            <w:tcPr>
                              <w:tcW w:w="8190" w:type="dxa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272E2FC" w14:textId="77777777" w:rsidR="00F225E2" w:rsidRPr="00F225E2" w:rsidRDefault="00F225E2" w:rsidP="00F225E2">
                              <w:pPr>
                                <w:spacing w:before="150" w:after="150" w:line="31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en-GB"/>
                                </w:rPr>
                                <w:lastRenderedPageBreak/>
                                <w:t>Children's Mental Health Week 2023</w:t>
                              </w:r>
                            </w:p>
                            <w:p w14:paraId="6C7AD5BB" w14:textId="77777777" w:rsidR="00F225E2" w:rsidRPr="00F225E2" w:rsidRDefault="00F225E2" w:rsidP="00F225E2">
                              <w:pPr>
                                <w:spacing w:before="150" w:after="150" w:line="31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Children’s Mental Health Week 2023 is next month (6th - 12th February) 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and the event organisers, Place2Bbe have set the theme as “Let’s connect”. As a vital provider of mental health support for young people, we’d love your help in reaching as many young people as we can. 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We’ll be posting across our social media channels each day throughout the week. This will include:</w:t>
                              </w:r>
                            </w:p>
                            <w:p w14:paraId="3F664E43" w14:textId="77777777" w:rsidR="00F225E2" w:rsidRPr="00F225E2" w:rsidRDefault="00F225E2" w:rsidP="00F225E2">
                              <w:pPr>
                                <w:spacing w:line="31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Helpful tips from our team </w:t>
                              </w:r>
                            </w:p>
                            <w:p w14:paraId="52D52666" w14:textId="77777777" w:rsidR="00F225E2" w:rsidRPr="00F225E2" w:rsidRDefault="00F225E2" w:rsidP="00F225E2">
                              <w:pPr>
                                <w:spacing w:line="31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 xml:space="preserve">Advice from young people who use 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Kooth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562EEA86" w14:textId="77777777" w:rsidR="00F225E2" w:rsidRPr="00F225E2" w:rsidRDefault="00F225E2" w:rsidP="00F225E2">
                              <w:pPr>
                                <w:spacing w:line="31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 xml:space="preserve">How young people can find support on 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Kooth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How your school can get involved:</w:t>
                              </w:r>
                            </w:p>
                            <w:p w14:paraId="60E7FDDB" w14:textId="77777777" w:rsidR="00F225E2" w:rsidRPr="00F225E2" w:rsidRDefault="00F225E2" w:rsidP="00F225E2">
                              <w:pPr>
                                <w:spacing w:before="150" w:after="150" w:line="31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Simply follow us on our social media channels and give our posts a share each day of the week.</w:t>
                              </w:r>
                            </w:p>
                            <w:p w14:paraId="3F0298F8" w14:textId="438DDED0" w:rsidR="00F225E2" w:rsidRPr="00F225E2" w:rsidRDefault="00F225E2" w:rsidP="00754199">
                              <w:pPr>
                                <w:spacing w:before="150" w:after="150" w:line="31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Below are our social media channels: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Facebook - 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fldChar w:fldCharType="begin"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instrText xml:space="preserve"> HYPERLINK "https://en-gb.facebook.com/Koothplc/" \t "_blank" </w:instrTex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fldChar w:fldCharType="separate"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Kooth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 xml:space="preserve"> UK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fldChar w:fldCharType="end"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Instagram - </w:t>
                              </w:r>
                              <w:hyperlink r:id="rId15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@kooth_UK</w:t>
                                </w:r>
                              </w:hyperlink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Twitter - </w:t>
                              </w:r>
                              <w:hyperlink r:id="rId16" w:tgtFrame="_blank" w:history="1">
                                <w:r w:rsidR="00754199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@Kooth</w:t>
                                </w:r>
                                <w:r w:rsidR="00754199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_</w:t>
                                </w:r>
                                <w:r w:rsidR="00754199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ncl</w:t>
                                </w:r>
                              </w:hyperlink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We’ll also be releasing a range of helpful resources for young people and parents &amp; carers which will be released later this month at </w:t>
                              </w:r>
                              <w:hyperlink r:id="rId17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promote.kooth.com</w:t>
                                </w:r>
                              </w:hyperlink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t>.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222222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334B9A4B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7F37D17A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69BF542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20962FB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B6C30BB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CB0E7F4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6C0B63AE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71F42173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225E2" w:rsidRPr="00F225E2" w14:paraId="5EB55B6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FC076B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E815058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3DB41EC1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1BA9ADB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7C69B31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20CB432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E08336C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577B476F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1E2319A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F225E2" w:rsidRPr="00F225E2" w14:paraId="05075E29" w14:textId="77777777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F705F5E" w14:textId="60B94BBF" w:rsidR="00F225E2" w:rsidRPr="00F225E2" w:rsidRDefault="00F225E2" w:rsidP="00F225E2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6973"/>
                                  <w:sz w:val="27"/>
                                  <w:szCs w:val="27"/>
                                  <w:u w:val="single"/>
                                  <w:lang w:eastAsia="en-GB"/>
                                </w:rPr>
                                <w:t>Parents and Carers Survey</w:t>
                              </w:r>
                              <w:r w:rsidRPr="00F225E2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t>We value your opinion!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0D172C"/>
                                  <w:sz w:val="21"/>
                                  <w:szCs w:val="21"/>
                                  <w:lang w:eastAsia="en-GB"/>
                                </w:rPr>
                                <w:t>Please encourage all Parents and Carers to complete our </w:t>
                              </w:r>
                              <w:proofErr w:type="spellStart"/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fldChar w:fldCharType="begin"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instrText xml:space="preserve"> HYPERLINK "https://survey.alchemer.com/s3/7164526/Parents-and-carers-Kooth-Feedback-Form" \t "_blank" </w:instrTex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fldChar w:fldCharType="separate"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Kooth</w:t>
                              </w:r>
                              <w:proofErr w:type="spellEnd"/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 xml:space="preserve"> Survey</w:t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fldChar w:fldCharType="end"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hyperlink r:id="rId18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Frequently asked questions</w:t>
                                </w:r>
                              </w:hyperlink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hyperlink r:id="rId19" w:tgtFrame="_blank" w:history="1">
                                <w:r w:rsidRPr="00F225E2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Mini activities brochure</w:t>
                                </w:r>
                              </w:hyperlink>
                              <w:r w:rsidRPr="00F225E2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hyperlink r:id="rId20" w:tgtFrame="_blank" w:history="1">
                                <w:r w:rsidR="00754199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en-GB"/>
                                  </w:rPr>
                                  <w:t>Parents and Carers brochure</w:t>
                                </w:r>
                              </w:hyperlink>
                            </w:p>
                          </w:tc>
                        </w:tr>
                        <w:tr w:rsidR="00F225E2" w:rsidRPr="00F225E2" w14:paraId="43DEA0EA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06B4098A" w14:textId="1A7A91B2" w:rsidR="00F225E2" w:rsidRPr="00F225E2" w:rsidRDefault="00F225E2" w:rsidP="00F225E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F225E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55CC"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 wp14:anchorId="0409F649" wp14:editId="392D509E">
                                    <wp:extent cx="5731510" cy="4050030"/>
                                    <wp:effectExtent l="0" t="0" r="0" b="1270"/>
                                    <wp:docPr id="20" name="Picture 20" descr="Graphical user interface, application&#10;&#10;Description automatically generated">
                                      <a:hlinkClick xmlns:a="http://schemas.openxmlformats.org/drawingml/2006/main" r:id="rId21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Picture 20" descr="Graphical user interface, application&#10;&#10;Description automatically generated">
                                              <a:hlinkClick r:id="rId21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4050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ED00A2C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439C8D3D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21F6A60D" w14:textId="77777777">
                    <w:tc>
                      <w:tcPr>
                        <w:tcW w:w="0" w:type="auto"/>
                        <w:tcMar>
                          <w:top w:w="405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225E2" w:rsidRPr="00F225E2" w14:paraId="1082E68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E32803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8D301BF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0E4CF3E7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10C4D3D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587D485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9359AB8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94D97C9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6A007097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225E2" w:rsidRPr="00F225E2" w14:paraId="2176727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225E2" w:rsidRPr="00F225E2" w14:paraId="4AB1A7A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218791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F225E2" w:rsidRPr="00F225E2" w14:paraId="5DDD3EE5" w14:textId="77777777">
                                <w:tc>
                                  <w:tcPr>
                                    <w:tcW w:w="0" w:type="auto"/>
                                    <w:shd w:val="clear" w:color="auto" w:fill="21879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DEC509C" w14:textId="43B09477" w:rsidR="00F225E2" w:rsidRPr="00F225E2" w:rsidRDefault="00F225E2" w:rsidP="00F225E2">
                                    <w:pPr>
                                      <w:spacing w:line="42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F225E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2F2F2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Get in touch with us</w:t>
                                    </w:r>
                                    <w:r w:rsidRPr="00F225E2">
                                      <w:rPr>
                                        <w:rFonts w:ascii="Georgia" w:eastAsia="Times New Roman" w:hAnsi="Georgia" w:cs="Times New Roman"/>
                                        <w:color w:val="F2F2F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F225E2">
                                      <w:rPr>
                                        <w:rFonts w:ascii="Georgia" w:eastAsia="Times New Roman" w:hAnsi="Georgia" w:cs="Times New Roman"/>
                                        <w:color w:val="F2F2F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To book a session with us or request resources, email</w:t>
                                    </w:r>
                                    <w:r>
                                      <w:rPr>
                                        <w:rFonts w:ascii="Georgia" w:eastAsia="Times New Roman" w:hAnsi="Georgia" w:cs="Times New Roman"/>
                                        <w:color w:val="F2F2F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F225E2">
                                      <w:rPr>
                                        <w:rFonts w:ascii="Georgia" w:eastAsia="Times New Roman" w:hAnsi="Georgia" w:cs="Times New Roman"/>
                                        <w:color w:val="000000" w:themeColor="text1"/>
                                        <w:sz w:val="21"/>
                                        <w:szCs w:val="21"/>
                                        <w:highlight w:val="yellow"/>
                                        <w:lang w:eastAsia="en-GB"/>
                                      </w:rPr>
                                      <w:t>takther@kooth.com</w:t>
                                    </w:r>
                                  </w:p>
                                </w:tc>
                              </w:tr>
                            </w:tbl>
                            <w:p w14:paraId="0BC2C950" w14:textId="2148A30E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C7A78BC" w14:textId="78DBDC03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5811A1C8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21180413" w14:textId="0EFAB39E" w:rsidR="00F225E2" w:rsidRPr="00F225E2" w:rsidRDefault="00F225E2" w:rsidP="00F225E2">
            <w:pPr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F225E2" w:rsidRPr="00F225E2" w14:paraId="4804B6A6" w14:textId="77777777" w:rsidTr="00754199">
        <w:trPr>
          <w:trHeight w:val="48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25E2" w:rsidRPr="00F225E2" w14:paraId="7228346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25E2" w:rsidRPr="00F225E2" w14:paraId="7817EBD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225E2" w:rsidRPr="00F225E2" w14:paraId="564C26A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F225E2" w:rsidRPr="00F225E2" w14:paraId="53FD35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285B5CA0" w14:textId="226A6AEC" w:rsidR="00F225E2" w:rsidRPr="00F225E2" w:rsidRDefault="00F225E2" w:rsidP="00F225E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EAEB28" w14:textId="77777777" w:rsidR="00F225E2" w:rsidRPr="00F225E2" w:rsidRDefault="00F225E2" w:rsidP="00F225E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2740606" w14:textId="7DEB21A2" w:rsidR="00F225E2" w:rsidRPr="00F225E2" w:rsidRDefault="00F225E2" w:rsidP="00F225E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en-GB"/>
                          </w:rPr>
                        </w:pPr>
                      </w:p>
                    </w:tc>
                  </w:tr>
                </w:tbl>
                <w:p w14:paraId="48BFAB3D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25E2" w:rsidRPr="00F225E2" w14:paraId="7A6BB79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050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225E2" w:rsidRPr="00F225E2" w14:paraId="6B1593B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19210B" w14:textId="77777777" w:rsidR="00F225E2" w:rsidRPr="00F225E2" w:rsidRDefault="00F225E2" w:rsidP="00F225E2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5CFA7F8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en-GB"/>
                          </w:rPr>
                        </w:pPr>
                      </w:p>
                    </w:tc>
                  </w:tr>
                </w:tbl>
                <w:p w14:paraId="1170497F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25E2" w:rsidRPr="00F225E2" w14:paraId="31E55DD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151AA48" w14:textId="2D58AA1B" w:rsidR="00F225E2" w:rsidRDefault="007541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228D90D3" wp14:editId="64CFDCC9">
                                  <wp:simplePos x="0" y="0"/>
                                  <wp:positionH relativeFrom="column">
                                    <wp:posOffset>-380365</wp:posOffset>
                                  </wp:positionH>
                                  <wp:positionV relativeFrom="paragraph">
                                    <wp:posOffset>-2273159</wp:posOffset>
                                  </wp:positionV>
                                  <wp:extent cx="6569710" cy="4064000"/>
                                  <wp:effectExtent l="0" t="0" r="8890" b="12700"/>
                                  <wp:wrapNone/>
                                  <wp:docPr id="23" name="Rectangle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569710" cy="406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0" w:type="auto"/>
                                                <w:jc w:val="center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15"/>
                                              </w:tblGrid>
                                              <w:tr w:rsidR="00F225E2" w:rsidRPr="00F225E2" w14:paraId="50E801E1" w14:textId="77777777" w:rsidTr="00BE2036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915"/>
                                                    </w:tblGrid>
                                                    <w:tr w:rsidR="00F225E2" w:rsidRPr="00F225E2" w14:paraId="0A8F8E06" w14:textId="77777777" w:rsidTr="00BE2036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135" w:type="dxa"/>
                                                            <w:right w:w="150" w:type="dxa"/>
                                                          </w:tcMar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5000" w:type="pct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765"/>
                                                          </w:tblGrid>
                                                          <w:tr w:rsidR="00F225E2" w:rsidRPr="00F225E2" w14:paraId="26C197E7" w14:textId="77777777" w:rsidTr="00BE2036"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tcMar>
                                                                  <w:top w:w="75" w:type="dxa"/>
                                                                  <w:left w:w="135" w:type="dxa"/>
                                                                  <w:bottom w:w="75" w:type="dxa"/>
                                                                  <w:right w:w="150" w:type="dxa"/>
                                                                </w:tcMar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tbl>
                                                                <w:tblPr>
                                                                  <w:tblW w:w="0" w:type="dxa"/>
                                                                  <w:tblCellMar>
                                                                    <w:left w:w="0" w:type="dxa"/>
                                                                    <w:right w:w="0" w:type="dxa"/>
                                                                  </w:tblCellMar>
                                                                  <w:tblLook w:val="04A0" w:firstRow="1" w:lastRow="0" w:firstColumn="1" w:lastColumn="0" w:noHBand="0" w:noVBand="1"/>
                                                                </w:tblPr>
                                                                <w:tblGrid>
                                                                  <w:gridCol w:w="480"/>
                                                                </w:tblGrid>
                                                                <w:tr w:rsidR="00F225E2" w:rsidRPr="00F225E2" w14:paraId="3294DE5C" w14:textId="77777777" w:rsidTr="00BE2036">
                                                                  <w:tc>
                                                                    <w:tcPr>
                                                                      <w:tcW w:w="360" w:type="dxa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14:paraId="31D424CF" w14:textId="77777777" w:rsidR="00F225E2" w:rsidRPr="00F225E2" w:rsidRDefault="00F225E2" w:rsidP="00F225E2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color w:val="000000" w:themeColor="text1"/>
                                                                          <w:lang w:eastAsia="en-GB"/>
                                                                        </w:rPr>
                                                                      </w:pPr>
                                                                      <w:r w:rsidRPr="00F225E2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noProof/>
                                                                          <w:color w:val="000000" w:themeColor="text1"/>
                                                                          <w:lang w:eastAsia="en-GB"/>
                                                                        </w:rPr>
                                                                        <w:drawing>
                                                                          <wp:inline distT="0" distB="0" distL="0" distR="0" wp14:anchorId="6F9CF099" wp14:editId="72C711F1">
                                                                            <wp:extent cx="304800" cy="304800"/>
                                                                            <wp:effectExtent l="0" t="0" r="0" b="0"/>
                                                                            <wp:docPr id="53" name="Picture 53" descr="Facebook">
                                                                              <a:hlinkClick xmlns:a="http://schemas.openxmlformats.org/drawingml/2006/main" r:id="rId23" tgtFrame="&quot;_blank&quot;"/>
                                                                            </wp:docPr>
                                                                            <wp:cNvGraphicFramePr>
                                                                              <a:graphicFrameLocks xmlns:a="http://schemas.openxmlformats.org/drawingml/2006/main" noChangeAspect="1"/>
                                                                            </wp:cNvGraphicFramePr>
                                                                            <a:graphic xmlns:a="http://schemas.openxmlformats.org/drawingml/2006/main">
                                                                              <a:graphicData uri="http://schemas.openxmlformats.org/drawingml/2006/picture"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0" name="Picture 55" descr="Facebook">
                                                                                      <a:hlinkClick r:id="rId23" tgtFrame="&quot;_blank&quot;"/>
                                                                                    </pic:cNvPr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24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304800" cy="304800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</pic:spPr>
                                                                                </pic:pic>
                                                                              </a:graphicData>
                                                                            </a:graphic>
                                                                          </wp:inline>
                                                                        </w:drawing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</w:tr>
                                                              </w:tbl>
                                                              <w:p w14:paraId="14233C00" w14:textId="77777777" w:rsidR="00F225E2" w:rsidRPr="00F225E2" w:rsidRDefault="00F225E2" w:rsidP="00F225E2">
                                                                <w:pPr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6BED52D4" w14:textId="77777777" w:rsidR="00F225E2" w:rsidRPr="00F225E2" w:rsidRDefault="00F225E2" w:rsidP="00F225E2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color w:val="000000" w:themeColor="text1"/>
                                                              <w:lang w:eastAsia="en-GB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40482B29" w14:textId="77777777" w:rsidR="00F225E2" w:rsidRPr="00F225E2" w:rsidRDefault="00F225E2" w:rsidP="00F225E2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vanish/>
                                                        <w:color w:val="000000" w:themeColor="text1"/>
                                                        <w:lang w:eastAsia="en-GB"/>
                                                      </w:rPr>
                                                    </w:pPr>
                                                  </w:p>
                                                  <w:tbl>
                                                    <w:tblPr>
                                                      <w:tblW w:w="0" w:type="auto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915"/>
                                                    </w:tblGrid>
                                                    <w:tr w:rsidR="00F225E2" w:rsidRPr="00F225E2" w14:paraId="63032662" w14:textId="77777777" w:rsidTr="00BE2036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135" w:type="dxa"/>
                                                            <w:right w:w="150" w:type="dxa"/>
                                                          </w:tcMar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5000" w:type="pct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765"/>
                                                          </w:tblGrid>
                                                          <w:tr w:rsidR="00F225E2" w:rsidRPr="00F225E2" w14:paraId="21BD54B7" w14:textId="77777777" w:rsidTr="00BE2036"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tcMar>
                                                                  <w:top w:w="75" w:type="dxa"/>
                                                                  <w:left w:w="135" w:type="dxa"/>
                                                                  <w:bottom w:w="75" w:type="dxa"/>
                                                                  <w:right w:w="150" w:type="dxa"/>
                                                                </w:tcMar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tbl>
                                                                <w:tblPr>
                                                                  <w:tblW w:w="0" w:type="dxa"/>
                                                                  <w:tblCellMar>
                                                                    <w:left w:w="0" w:type="dxa"/>
                                                                    <w:right w:w="0" w:type="dxa"/>
                                                                  </w:tblCellMar>
                                                                  <w:tblLook w:val="04A0" w:firstRow="1" w:lastRow="0" w:firstColumn="1" w:lastColumn="0" w:noHBand="0" w:noVBand="1"/>
                                                                </w:tblPr>
                                                                <w:tblGrid>
                                                                  <w:gridCol w:w="480"/>
                                                                </w:tblGrid>
                                                                <w:tr w:rsidR="00F225E2" w:rsidRPr="00F225E2" w14:paraId="17882E58" w14:textId="77777777" w:rsidTr="00BE2036">
                                                                  <w:tc>
                                                                    <w:tcPr>
                                                                      <w:tcW w:w="360" w:type="dxa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14:paraId="2BAC9977" w14:textId="77777777" w:rsidR="00F225E2" w:rsidRPr="00F225E2" w:rsidRDefault="00F225E2" w:rsidP="00F225E2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color w:val="000000" w:themeColor="text1"/>
                                                                          <w:lang w:eastAsia="en-GB"/>
                                                                        </w:rPr>
                                                                      </w:pPr>
                                                                      <w:r w:rsidRPr="00F225E2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noProof/>
                                                                          <w:color w:val="000000" w:themeColor="text1"/>
                                                                          <w:lang w:eastAsia="en-GB"/>
                                                                        </w:rPr>
                                                                        <w:drawing>
                                                                          <wp:inline distT="0" distB="0" distL="0" distR="0" wp14:anchorId="5A084E33" wp14:editId="1C255373">
                                                                            <wp:extent cx="304800" cy="304800"/>
                                                                            <wp:effectExtent l="0" t="0" r="0" b="0"/>
                                                                            <wp:docPr id="54" name="Picture 54" descr="Twitter">
                                                                              <a:hlinkClick xmlns:a="http://schemas.openxmlformats.org/drawingml/2006/main" r:id="rId16" tgtFrame="&quot;_blank&quot;"/>
                                                                            </wp:docPr>
                                                                            <wp:cNvGraphicFramePr>
                                                                              <a:graphicFrameLocks xmlns:a="http://schemas.openxmlformats.org/drawingml/2006/main" noChangeAspect="1"/>
                                                                            </wp:cNvGraphicFramePr>
                                                                            <a:graphic xmlns:a="http://schemas.openxmlformats.org/drawingml/2006/main">
                                                                              <a:graphicData uri="http://schemas.openxmlformats.org/drawingml/2006/picture"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54" name="Picture 54" descr="Twitter">
                                                                                      <a:hlinkClick r:id="rId16" tgtFrame="&quot;_blank&quot;"/>
                                                                                    </pic:cNvPr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25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304800" cy="304800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</pic:spPr>
                                                                                </pic:pic>
                                                                              </a:graphicData>
                                                                            </a:graphic>
                                                                          </wp:inline>
                                                                        </w:drawing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</w:tr>
                                                              </w:tbl>
                                                              <w:p w14:paraId="5E669DB7" w14:textId="77777777" w:rsidR="00F225E2" w:rsidRPr="00F225E2" w:rsidRDefault="00F225E2" w:rsidP="00F225E2">
                                                                <w:pPr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7767C525" w14:textId="77777777" w:rsidR="00F225E2" w:rsidRPr="00F225E2" w:rsidRDefault="00F225E2" w:rsidP="00F225E2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color w:val="000000" w:themeColor="text1"/>
                                                              <w:lang w:eastAsia="en-GB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0AE466E1" w14:textId="77777777" w:rsidR="00F225E2" w:rsidRPr="00F225E2" w:rsidRDefault="00F225E2" w:rsidP="00F225E2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vanish/>
                                                        <w:color w:val="000000" w:themeColor="text1"/>
                                                        <w:lang w:eastAsia="en-GB"/>
                                                      </w:rPr>
                                                    </w:pPr>
                                                  </w:p>
                                                  <w:tbl>
                                                    <w:tblPr>
                                                      <w:tblW w:w="0" w:type="auto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915"/>
                                                    </w:tblGrid>
                                                    <w:tr w:rsidR="00F225E2" w:rsidRPr="00F225E2" w14:paraId="4AE5121E" w14:textId="77777777" w:rsidTr="00BE2036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135" w:type="dxa"/>
                                                            <w:right w:w="150" w:type="dxa"/>
                                                          </w:tcMar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5000" w:type="pct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765"/>
                                                          </w:tblGrid>
                                                          <w:tr w:rsidR="00F225E2" w:rsidRPr="00F225E2" w14:paraId="77FE56D5" w14:textId="77777777" w:rsidTr="00BE2036"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tcMar>
                                                                  <w:top w:w="75" w:type="dxa"/>
                                                                  <w:left w:w="135" w:type="dxa"/>
                                                                  <w:bottom w:w="75" w:type="dxa"/>
                                                                  <w:right w:w="150" w:type="dxa"/>
                                                                </w:tcMar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tbl>
                                                                <w:tblPr>
                                                                  <w:tblW w:w="0" w:type="dxa"/>
                                                                  <w:tblCellMar>
                                                                    <w:left w:w="0" w:type="dxa"/>
                                                                    <w:right w:w="0" w:type="dxa"/>
                                                                  </w:tblCellMar>
                                                                  <w:tblLook w:val="04A0" w:firstRow="1" w:lastRow="0" w:firstColumn="1" w:lastColumn="0" w:noHBand="0" w:noVBand="1"/>
                                                                </w:tblPr>
                                                                <w:tblGrid>
                                                                  <w:gridCol w:w="480"/>
                                                                </w:tblGrid>
                                                                <w:tr w:rsidR="00F225E2" w:rsidRPr="00F225E2" w14:paraId="26A3D713" w14:textId="77777777" w:rsidTr="00BE2036">
                                                                  <w:tc>
                                                                    <w:tcPr>
                                                                      <w:tcW w:w="360" w:type="dxa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14:paraId="774B8114" w14:textId="77777777" w:rsidR="00F225E2" w:rsidRPr="00F225E2" w:rsidRDefault="00F225E2" w:rsidP="00F225E2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color w:val="000000" w:themeColor="text1"/>
                                                                          <w:lang w:eastAsia="en-GB"/>
                                                                        </w:rPr>
                                                                      </w:pPr>
                                                                      <w:r w:rsidRPr="00F225E2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noProof/>
                                                                          <w:color w:val="000000" w:themeColor="text1"/>
                                                                          <w:lang w:eastAsia="en-GB"/>
                                                                        </w:rPr>
                                                                        <w:drawing>
                                                                          <wp:inline distT="0" distB="0" distL="0" distR="0" wp14:anchorId="0130A241" wp14:editId="41CD4C96">
                                                                            <wp:extent cx="304800" cy="304800"/>
                                                                            <wp:effectExtent l="0" t="0" r="0" b="0"/>
                                                                            <wp:docPr id="55" name="Picture 55" descr="Link">
                                                                              <a:hlinkClick xmlns:a="http://schemas.openxmlformats.org/drawingml/2006/main" r:id="rId26" tgtFrame="&quot;_blank&quot;"/>
                                                                            </wp:docPr>
                                                                            <wp:cNvGraphicFramePr>
                                                                              <a:graphicFrameLocks xmlns:a="http://schemas.openxmlformats.org/drawingml/2006/main" noChangeAspect="1"/>
                                                                            </wp:cNvGraphicFramePr>
                                                                            <a:graphic xmlns:a="http://schemas.openxmlformats.org/drawingml/2006/main">
                                                                              <a:graphicData uri="http://schemas.openxmlformats.org/drawingml/2006/picture"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0" name="Picture 57" descr="Link">
                                                                                      <a:hlinkClick r:id="rId26" tgtFrame="&quot;_blank&quot;"/>
                                                                                    </pic:cNvPr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27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304800" cy="304800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</pic:spPr>
                                                                                </pic:pic>
                                                                              </a:graphicData>
                                                                            </a:graphic>
                                                                          </wp:inline>
                                                                        </w:drawing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</w:tr>
                                                              </w:tbl>
                                                              <w:p w14:paraId="767EC2A6" w14:textId="77777777" w:rsidR="00F225E2" w:rsidRPr="00F225E2" w:rsidRDefault="00F225E2" w:rsidP="00F225E2">
                                                                <w:pPr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73562562" w14:textId="77777777" w:rsidR="00F225E2" w:rsidRPr="00F225E2" w:rsidRDefault="00F225E2" w:rsidP="00F225E2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color w:val="000000" w:themeColor="text1"/>
                                                              <w:lang w:eastAsia="en-GB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50F4E9EE" w14:textId="77777777" w:rsidR="00F225E2" w:rsidRPr="00F225E2" w:rsidRDefault="00F225E2" w:rsidP="00F225E2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vanish/>
                                                        <w:color w:val="000000" w:themeColor="text1"/>
                                                        <w:lang w:eastAsia="en-GB"/>
                                                      </w:rPr>
                                                    </w:pPr>
                                                  </w:p>
                                                  <w:tbl>
                                                    <w:tblPr>
                                                      <w:tblW w:w="0" w:type="auto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765"/>
                                                    </w:tblGrid>
                                                    <w:tr w:rsidR="00F225E2" w:rsidRPr="00F225E2" w14:paraId="1BEFCB88" w14:textId="77777777" w:rsidTr="00BE2036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0" w:type="dxa"/>
                                                            <w:left w:w="0" w:type="dxa"/>
                                                            <w:bottom w:w="135" w:type="dxa"/>
                                                            <w:right w:w="0" w:type="dxa"/>
                                                          </w:tcMar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5000" w:type="pct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765"/>
                                                          </w:tblGrid>
                                                          <w:tr w:rsidR="00F225E2" w:rsidRPr="00F225E2" w14:paraId="29EC396D" w14:textId="77777777" w:rsidTr="00BE2036"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tcMar>
                                                                  <w:top w:w="75" w:type="dxa"/>
                                                                  <w:left w:w="135" w:type="dxa"/>
                                                                  <w:bottom w:w="75" w:type="dxa"/>
                                                                  <w:right w:w="150" w:type="dxa"/>
                                                                </w:tcMar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tbl>
                                                                <w:tblPr>
                                                                  <w:tblW w:w="0" w:type="dxa"/>
                                                                  <w:tblCellMar>
                                                                    <w:left w:w="0" w:type="dxa"/>
                                                                    <w:right w:w="0" w:type="dxa"/>
                                                                  </w:tblCellMar>
                                                                  <w:tblLook w:val="04A0" w:firstRow="1" w:lastRow="0" w:firstColumn="1" w:lastColumn="0" w:noHBand="0" w:noVBand="1"/>
                                                                </w:tblPr>
                                                                <w:tblGrid>
                                                                  <w:gridCol w:w="480"/>
                                                                </w:tblGrid>
                                                                <w:tr w:rsidR="00F225E2" w:rsidRPr="00F225E2" w14:paraId="67EAD1C5" w14:textId="77777777" w:rsidTr="00BE2036">
                                                                  <w:tc>
                                                                    <w:tcPr>
                                                                      <w:tcW w:w="360" w:type="dxa"/>
                                                                      <w:vAlign w:val="center"/>
                                                                      <w:hideMark/>
                                                                    </w:tcPr>
                                                                    <w:p w14:paraId="5EBF31EA" w14:textId="77777777" w:rsidR="00F225E2" w:rsidRPr="00F225E2" w:rsidRDefault="00F225E2" w:rsidP="00F225E2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color w:val="000000" w:themeColor="text1"/>
                                                                          <w:lang w:eastAsia="en-GB"/>
                                                                        </w:rPr>
                                                                      </w:pPr>
                                                                      <w:r w:rsidRPr="00F225E2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noProof/>
                                                                          <w:color w:val="000000" w:themeColor="text1"/>
                                                                          <w:lang w:eastAsia="en-GB"/>
                                                                        </w:rPr>
                                                                        <w:drawing>
                                                                          <wp:inline distT="0" distB="0" distL="0" distR="0" wp14:anchorId="7C000070" wp14:editId="271DCE36">
                                                                            <wp:extent cx="304800" cy="304800"/>
                                                                            <wp:effectExtent l="0" t="0" r="0" b="0"/>
                                                                            <wp:docPr id="56" name="Picture 56" descr="Website">
                                                                              <a:hlinkClick xmlns:a="http://schemas.openxmlformats.org/drawingml/2006/main" r:id="rId28" tgtFrame="&quot;_blank&quot;"/>
                                                                            </wp:docPr>
                                                                            <wp:cNvGraphicFramePr>
                                                                              <a:graphicFrameLocks xmlns:a="http://schemas.openxmlformats.org/drawingml/2006/main" noChangeAspect="1"/>
                                                                            </wp:cNvGraphicFramePr>
                                                                            <a:graphic xmlns:a="http://schemas.openxmlformats.org/drawingml/2006/main">
                                                                              <a:graphicData uri="http://schemas.openxmlformats.org/drawingml/2006/picture">
                                                                                <pic:pic xmlns:pic="http://schemas.openxmlformats.org/drawingml/2006/picture">
                                                                                  <pic:nvPicPr>
                                                                                    <pic:cNvPr id="0" name="Picture 58" descr="Website">
                                                                                      <a:hlinkClick r:id="rId28" tgtFrame="&quot;_blank&quot;"/>
                                                                                    </pic:cNvPr>
                                                                                    <pic:cNvPicPr>
                                                                                      <a:picLocks noChangeAspect="1" noChangeArrowheads="1"/>
                                                                                    </pic:cNvPicPr>
                                                                                  </pic:nvPicPr>
                                                                                  <pic:blipFill>
                                                                                    <a:blip r:embed="rId29">
                                                                                      <a:extLst>
                                                                                        <a:ext uri="{28A0092B-C50C-407E-A947-70E740481C1C}">
                                                                                          <a14:useLocalDpi xmlns:a14="http://schemas.microsoft.com/office/drawing/2010/main" val="0"/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a:blip>
                                                                                    <a:srcRect/>
                                                                                    <a:stretch>
                                                                                      <a:fillRect/>
                                                                                    </a:stretch>
                                                                                  </pic:blipFill>
                                                                                  <pic:spPr bwMode="auto"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304800" cy="304800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</pic:spPr>
                                                                                </pic:pic>
                                                                              </a:graphicData>
                                                                            </a:graphic>
                                                                          </wp:inline>
                                                                        </w:drawing>
                                                                      </w:r>
                                                                    </w:p>
                                                                  </w:tc>
                                                                </w:tr>
                                                              </w:tbl>
                                                              <w:p w14:paraId="367E64C2" w14:textId="77777777" w:rsidR="00F225E2" w:rsidRPr="00F225E2" w:rsidRDefault="00F225E2" w:rsidP="00F225E2">
                                                                <w:pPr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6663C0FE" w14:textId="77777777" w:rsidR="00F225E2" w:rsidRPr="00F225E2" w:rsidRDefault="00F225E2" w:rsidP="00F225E2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color w:val="000000" w:themeColor="text1"/>
                                                              <w:lang w:eastAsia="en-GB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595FF287" w14:textId="77777777" w:rsidR="00F225E2" w:rsidRPr="00F225E2" w:rsidRDefault="00F225E2" w:rsidP="00F225E2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color w:val="000000" w:themeColor="text1"/>
                                                        <w:lang w:eastAsia="en-GB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4C174714" w14:textId="77777777" w:rsidR="00F225E2" w:rsidRDefault="00F225E2" w:rsidP="00F225E2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14:paraId="3D7CBB78" w14:textId="20CE0F15" w:rsidR="00F225E2" w:rsidRDefault="00754199" w:rsidP="00754199">
                                              <w:pPr>
                                                <w:jc w:val="center"/>
                                              </w:pP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i/>
                                                  <w:iCs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t>Copyright © *|CURRENT_YEAR|* *|LIST:COMPANY|*, All rights reserved.</w:t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  <w:t>*|IFNOT:ARCHIVE_PAGE|* *|LIST:DESCRIPTION|*</w:t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b/>
                                                  <w:bCs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t>Our mailing address is:</w:t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  <w:t>*|HTML:LIST_ADDRESS_HTML|* *|END:IF|*</w:t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  <w:t>Want to change how you receive these emails?</w:t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  <w:t>You can </w:t>
                                              </w:r>
                                              <w:hyperlink r:id="rId30" w:history="1">
                                                <w:r w:rsidRPr="00F225E2">
                                                  <w:rPr>
                                                    <w:rStyle w:val="Hyperlink"/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update your preferences </w:t>
                                                </w:r>
                                              </w:hyperlink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t>or </w:t>
                                              </w:r>
                                              <w:hyperlink r:id="rId31" w:history="1">
                                                <w:r w:rsidRPr="00F225E2">
                                                  <w:rPr>
                                                    <w:rStyle w:val="Hyperlink"/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unsubscribe from this list.</w:t>
                                                </w:r>
                                              </w:hyperlink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</w:r>
                                              <w:r w:rsidRPr="00F225E2">
                                                <w:rPr>
                                                  <w:rFonts w:ascii="Helvetica" w:eastAsia="Times New Roman" w:hAnsi="Helvetica" w:cs="Times New Roman"/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  <w:lang w:eastAsia="en-GB"/>
                                                </w:rPr>
                                                <w:br/>
                                                <w:t>*|IF:REWARDS|* *|HTML:REWARDS|* *|END:IF|*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28D90D3" id="Rectangle 23" o:spid="_x0000_s1026" style="position:absolute;margin-left:-29.95pt;margin-top:-179pt;width:517.3pt;height:3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" fillcolor="black [3200]" strokecolor="black [1600]" strokeweight="1pt">
                                  <v:textbox>
                                    <w:txbxContent>
                                      <w:tbl>
                                        <w:tblPr>
                                          <w:tblW w:w="0" w:type="auto"/>
                                          <w:jc w:val="center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915"/>
                                        </w:tblGrid>
                                        <w:tr w:rsidR="00F225E2" w:rsidRPr="00F225E2" w14:paraId="50E801E1" w14:textId="77777777" w:rsidTr="00BE2036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15"/>
                                              </w:tblGrid>
                                              <w:tr w:rsidR="00F225E2" w:rsidRPr="00F225E2" w14:paraId="0A8F8E06" w14:textId="77777777" w:rsidTr="00BE2036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0" w:type="dxa"/>
                                                      <w:left w:w="0" w:type="dxa"/>
                                                      <w:bottom w:w="135" w:type="dxa"/>
                                                      <w:right w:w="150" w:type="dxa"/>
                                                    </w:tcMar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765"/>
                                                    </w:tblGrid>
                                                    <w:tr w:rsidR="00F225E2" w:rsidRPr="00F225E2" w14:paraId="26C197E7" w14:textId="77777777" w:rsidTr="00BE2036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75" w:type="dxa"/>
                                                            <w:left w:w="135" w:type="dxa"/>
                                                            <w:bottom w:w="75" w:type="dxa"/>
                                                            <w:right w:w="150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80"/>
                                                          </w:tblGrid>
                                                          <w:tr w:rsidR="00F225E2" w:rsidRPr="00F225E2" w14:paraId="3294DE5C" w14:textId="77777777" w:rsidTr="00BE2036">
                                                            <w:tc>
                                                              <w:tcPr>
                                                                <w:tcW w:w="36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14:paraId="31D424CF" w14:textId="77777777" w:rsidR="00F225E2" w:rsidRPr="00F225E2" w:rsidRDefault="00F225E2" w:rsidP="00F225E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</w:pPr>
                                                                <w:r w:rsidRPr="00F225E2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noProof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  <w:drawing>
                                                                    <wp:inline distT="0" distB="0" distL="0" distR="0" wp14:anchorId="6F9CF099" wp14:editId="72C711F1">
                                                                      <wp:extent cx="304800" cy="304800"/>
                                                                      <wp:effectExtent l="0" t="0" r="0" b="0"/>
                                                                      <wp:docPr id="53" name="Picture 53" descr="Facebook">
                                                                        <a:hlinkClick xmlns:a="http://schemas.openxmlformats.org/drawingml/2006/main" r:id="rId23" tgtFrame="&quot;_blank&quot;"/>
                                                                      </wp:docPr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openxmlformats.org/drawingml/2006/picture"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0" name="Picture 55" descr="Facebook">
                                                                                <a:hlinkClick r:id="rId23" tgtFrame="&quot;_blank&quot;"/>
                                                                              </pic:cNvPr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24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304800" cy="3048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14233C00" w14:textId="77777777" w:rsidR="00F225E2" w:rsidRPr="00F225E2" w:rsidRDefault="00F225E2" w:rsidP="00F225E2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color w:val="000000" w:themeColor="text1"/>
                                                              <w:lang w:eastAsia="en-GB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6BED52D4" w14:textId="77777777" w:rsidR="00F225E2" w:rsidRPr="00F225E2" w:rsidRDefault="00F225E2" w:rsidP="00F225E2">
                                                    <w:pPr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color w:val="000000" w:themeColor="text1"/>
                                                        <w:lang w:eastAsia="en-GB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40482B29" w14:textId="77777777" w:rsidR="00F225E2" w:rsidRPr="00F225E2" w:rsidRDefault="00F225E2" w:rsidP="00F225E2">
                                              <w:pPr>
                                                <w:jc w:val="center"/>
                                                <w:rPr>
                                                  <w:rFonts w:ascii="Times New Roman" w:eastAsia="Times New Roman" w:hAnsi="Times New Roman" w:cs="Times New Roman"/>
                                                  <w:vanish/>
                                                  <w:color w:val="000000" w:themeColor="text1"/>
                                                  <w:lang w:eastAsia="en-GB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0" w:type="auto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15"/>
                                              </w:tblGrid>
                                              <w:tr w:rsidR="00F225E2" w:rsidRPr="00F225E2" w14:paraId="63032662" w14:textId="77777777" w:rsidTr="00BE2036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0" w:type="dxa"/>
                                                      <w:left w:w="0" w:type="dxa"/>
                                                      <w:bottom w:w="135" w:type="dxa"/>
                                                      <w:right w:w="150" w:type="dxa"/>
                                                    </w:tcMar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765"/>
                                                    </w:tblGrid>
                                                    <w:tr w:rsidR="00F225E2" w:rsidRPr="00F225E2" w14:paraId="21BD54B7" w14:textId="77777777" w:rsidTr="00BE2036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75" w:type="dxa"/>
                                                            <w:left w:w="135" w:type="dxa"/>
                                                            <w:bottom w:w="75" w:type="dxa"/>
                                                            <w:right w:w="150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80"/>
                                                          </w:tblGrid>
                                                          <w:tr w:rsidR="00F225E2" w:rsidRPr="00F225E2" w14:paraId="17882E58" w14:textId="77777777" w:rsidTr="00BE2036">
                                                            <w:tc>
                                                              <w:tcPr>
                                                                <w:tcW w:w="36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14:paraId="2BAC9977" w14:textId="77777777" w:rsidR="00F225E2" w:rsidRPr="00F225E2" w:rsidRDefault="00F225E2" w:rsidP="00F225E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</w:pPr>
                                                                <w:r w:rsidRPr="00F225E2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noProof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  <w:drawing>
                                                                    <wp:inline distT="0" distB="0" distL="0" distR="0" wp14:anchorId="5A084E33" wp14:editId="1C255373">
                                                                      <wp:extent cx="304800" cy="304800"/>
                                                                      <wp:effectExtent l="0" t="0" r="0" b="0"/>
                                                                      <wp:docPr id="54" name="Picture 54" descr="Twitter">
                                                                        <a:hlinkClick xmlns:a="http://schemas.openxmlformats.org/drawingml/2006/main" r:id="rId16" tgtFrame="&quot;_blank&quot;"/>
                                                                      </wp:docPr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openxmlformats.org/drawingml/2006/picture"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54" name="Picture 54" descr="Twitter">
                                                                                <a:hlinkClick r:id="rId16" tgtFrame="&quot;_blank&quot;"/>
                                                                              </pic:cNvPr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25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304800" cy="3048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5E669DB7" w14:textId="77777777" w:rsidR="00F225E2" w:rsidRPr="00F225E2" w:rsidRDefault="00F225E2" w:rsidP="00F225E2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color w:val="000000" w:themeColor="text1"/>
                                                              <w:lang w:eastAsia="en-GB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7767C525" w14:textId="77777777" w:rsidR="00F225E2" w:rsidRPr="00F225E2" w:rsidRDefault="00F225E2" w:rsidP="00F225E2">
                                                    <w:pPr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color w:val="000000" w:themeColor="text1"/>
                                                        <w:lang w:eastAsia="en-GB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0AE466E1" w14:textId="77777777" w:rsidR="00F225E2" w:rsidRPr="00F225E2" w:rsidRDefault="00F225E2" w:rsidP="00F225E2">
                                              <w:pPr>
                                                <w:jc w:val="center"/>
                                                <w:rPr>
                                                  <w:rFonts w:ascii="Times New Roman" w:eastAsia="Times New Roman" w:hAnsi="Times New Roman" w:cs="Times New Roman"/>
                                                  <w:vanish/>
                                                  <w:color w:val="000000" w:themeColor="text1"/>
                                                  <w:lang w:eastAsia="en-GB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0" w:type="auto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15"/>
                                              </w:tblGrid>
                                              <w:tr w:rsidR="00F225E2" w:rsidRPr="00F225E2" w14:paraId="4AE5121E" w14:textId="77777777" w:rsidTr="00BE2036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0" w:type="dxa"/>
                                                      <w:left w:w="0" w:type="dxa"/>
                                                      <w:bottom w:w="135" w:type="dxa"/>
                                                      <w:right w:w="150" w:type="dxa"/>
                                                    </w:tcMar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765"/>
                                                    </w:tblGrid>
                                                    <w:tr w:rsidR="00F225E2" w:rsidRPr="00F225E2" w14:paraId="77FE56D5" w14:textId="77777777" w:rsidTr="00BE2036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75" w:type="dxa"/>
                                                            <w:left w:w="135" w:type="dxa"/>
                                                            <w:bottom w:w="75" w:type="dxa"/>
                                                            <w:right w:w="150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80"/>
                                                          </w:tblGrid>
                                                          <w:tr w:rsidR="00F225E2" w:rsidRPr="00F225E2" w14:paraId="26A3D713" w14:textId="77777777" w:rsidTr="00BE2036">
                                                            <w:tc>
                                                              <w:tcPr>
                                                                <w:tcW w:w="36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14:paraId="774B8114" w14:textId="77777777" w:rsidR="00F225E2" w:rsidRPr="00F225E2" w:rsidRDefault="00F225E2" w:rsidP="00F225E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</w:pPr>
                                                                <w:r w:rsidRPr="00F225E2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noProof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  <w:drawing>
                                                                    <wp:inline distT="0" distB="0" distL="0" distR="0" wp14:anchorId="0130A241" wp14:editId="41CD4C96">
                                                                      <wp:extent cx="304800" cy="304800"/>
                                                                      <wp:effectExtent l="0" t="0" r="0" b="0"/>
                                                                      <wp:docPr id="55" name="Picture 55" descr="Link">
                                                                        <a:hlinkClick xmlns:a="http://schemas.openxmlformats.org/drawingml/2006/main" r:id="rId26" tgtFrame="&quot;_blank&quot;"/>
                                                                      </wp:docPr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openxmlformats.org/drawingml/2006/picture"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0" name="Picture 57" descr="Link">
                                                                                <a:hlinkClick r:id="rId26" tgtFrame="&quot;_blank&quot;"/>
                                                                              </pic:cNvPr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27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304800" cy="3048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767EC2A6" w14:textId="77777777" w:rsidR="00F225E2" w:rsidRPr="00F225E2" w:rsidRDefault="00F225E2" w:rsidP="00F225E2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color w:val="000000" w:themeColor="text1"/>
                                                              <w:lang w:eastAsia="en-GB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73562562" w14:textId="77777777" w:rsidR="00F225E2" w:rsidRPr="00F225E2" w:rsidRDefault="00F225E2" w:rsidP="00F225E2">
                                                    <w:pPr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color w:val="000000" w:themeColor="text1"/>
                                                        <w:lang w:eastAsia="en-GB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50F4E9EE" w14:textId="77777777" w:rsidR="00F225E2" w:rsidRPr="00F225E2" w:rsidRDefault="00F225E2" w:rsidP="00F225E2">
                                              <w:pPr>
                                                <w:jc w:val="center"/>
                                                <w:rPr>
                                                  <w:rFonts w:ascii="Times New Roman" w:eastAsia="Times New Roman" w:hAnsi="Times New Roman" w:cs="Times New Roman"/>
                                                  <w:vanish/>
                                                  <w:color w:val="000000" w:themeColor="text1"/>
                                                  <w:lang w:eastAsia="en-GB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0" w:type="auto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765"/>
                                              </w:tblGrid>
                                              <w:tr w:rsidR="00F225E2" w:rsidRPr="00F225E2" w14:paraId="1BEFCB88" w14:textId="77777777" w:rsidTr="00BE2036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0" w:type="dxa"/>
                                                      <w:left w:w="0" w:type="dxa"/>
                                                      <w:bottom w:w="135" w:type="dxa"/>
                                                      <w:right w:w="0" w:type="dxa"/>
                                                    </w:tcMar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765"/>
                                                    </w:tblGrid>
                                                    <w:tr w:rsidR="00F225E2" w:rsidRPr="00F225E2" w14:paraId="29EC396D" w14:textId="77777777" w:rsidTr="00BE2036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75" w:type="dxa"/>
                                                            <w:left w:w="135" w:type="dxa"/>
                                                            <w:bottom w:w="75" w:type="dxa"/>
                                                            <w:right w:w="150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80"/>
                                                          </w:tblGrid>
                                                          <w:tr w:rsidR="00F225E2" w:rsidRPr="00F225E2" w14:paraId="67EAD1C5" w14:textId="77777777" w:rsidTr="00BE2036">
                                                            <w:tc>
                                                              <w:tcPr>
                                                                <w:tcW w:w="360" w:type="dxa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14:paraId="5EBF31EA" w14:textId="77777777" w:rsidR="00F225E2" w:rsidRPr="00F225E2" w:rsidRDefault="00F225E2" w:rsidP="00F225E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</w:pPr>
                                                                <w:r w:rsidRPr="00F225E2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noProof/>
                                                                    <w:color w:val="000000" w:themeColor="text1"/>
                                                                    <w:lang w:eastAsia="en-GB"/>
                                                                  </w:rPr>
                                                                  <w:drawing>
                                                                    <wp:inline distT="0" distB="0" distL="0" distR="0" wp14:anchorId="7C000070" wp14:editId="271DCE36">
                                                                      <wp:extent cx="304800" cy="304800"/>
                                                                      <wp:effectExtent l="0" t="0" r="0" b="0"/>
                                                                      <wp:docPr id="56" name="Picture 56" descr="Website">
                                                                        <a:hlinkClick xmlns:a="http://schemas.openxmlformats.org/drawingml/2006/main" r:id="rId28" tgtFrame="&quot;_blank&quot;"/>
                                                                      </wp:docPr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openxmlformats.org/drawingml/2006/picture"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0" name="Picture 58" descr="Website">
                                                                                <a:hlinkClick r:id="rId28" tgtFrame="&quot;_blank&quot;"/>
                                                                              </pic:cNvPr>
                                                                              <pic:cNvPicPr>
                                                                                <a:picLocks noChangeAspect="1" noChangeArrowheads="1"/>
                                                                              </pic:cNvPicPr>
                                                                            </pic:nvPicPr>
                                                                            <pic:blipFill>
                                                                              <a:blip r:embed="rId29">
                                                                                <a:extLst>
                                                                                  <a:ext uri="{28A0092B-C50C-407E-A947-70E740481C1C}">
                                                                                    <a14:useLocalDpi xmlns:a14="http://schemas.microsoft.com/office/drawing/2010/main" val="0"/>
                                                                                  </a:ext>
                                                                                </a:extLst>
                                                                              </a:blip>
                                                                              <a:srcRect/>
                                                                              <a:stretch>
                                                                                <a:fillRect/>
                                                                              </a:stretch>
                                                                            </pic:blipFill>
                                                                            <pic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304800" cy="3048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367E64C2" w14:textId="77777777" w:rsidR="00F225E2" w:rsidRPr="00F225E2" w:rsidRDefault="00F225E2" w:rsidP="00F225E2">
                                                          <w:pPr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color w:val="000000" w:themeColor="text1"/>
                                                              <w:lang w:eastAsia="en-GB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6663C0FE" w14:textId="77777777" w:rsidR="00F225E2" w:rsidRPr="00F225E2" w:rsidRDefault="00F225E2" w:rsidP="00F225E2">
                                                    <w:pPr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color w:val="000000" w:themeColor="text1"/>
                                                        <w:lang w:eastAsia="en-GB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595FF287" w14:textId="77777777" w:rsidR="00F225E2" w:rsidRPr="00F225E2" w:rsidRDefault="00F225E2" w:rsidP="00F225E2">
                                              <w:pPr>
                                                <w:jc w:val="center"/>
                                                <w:rPr>
                                                  <w:rFonts w:ascii="Times New Roman" w:eastAsia="Times New Roman" w:hAnsi="Times New Roman" w:cs="Times New Roman"/>
                                                  <w:color w:val="000000" w:themeColor="text1"/>
                                                  <w:lang w:eastAsia="en-GB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C174714" w14:textId="77777777" w:rsidR="00F225E2" w:rsidRDefault="00F225E2" w:rsidP="00F225E2">
                                        <w:pPr>
                                          <w:jc w:val="center"/>
                                        </w:pPr>
                                      </w:p>
                                      <w:p w14:paraId="3D7CBB78" w14:textId="20CE0F15" w:rsidR="00F225E2" w:rsidRDefault="00754199" w:rsidP="00754199">
                                        <w:pPr>
                                          <w:jc w:val="center"/>
                                        </w:pP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i/>
                                            <w:iCs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t>Copyright © *|CURRENT_YEAR|* *|LIST:COMPANY|*, All rights reserved.</w:t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  <w:t>*|IFNOT:ARCHIVE_PAGE|* *|LIST:DESCRIPTION|*</w:t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b/>
                                            <w:bCs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t>Our mailing address is:</w:t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  <w:t>*|HTML:LIST_ADDRESS_HTML|* *|END:IF|*</w:t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  <w:t>Want to change how you receive these emails?</w:t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  <w:t>You can </w:t>
                                        </w:r>
                                        <w:hyperlink r:id="rId32" w:history="1">
                                          <w:r w:rsidRPr="00F225E2">
                                            <w:rPr>
                                              <w:rStyle w:val="Hyperlink"/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  <w:lang w:eastAsia="en-GB"/>
                                            </w:rPr>
                                            <w:t>update your preferences </w:t>
                                          </w:r>
                                        </w:hyperlink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t>or </w:t>
                                        </w:r>
                                        <w:hyperlink r:id="rId33" w:history="1">
                                          <w:r w:rsidRPr="00F225E2">
                                            <w:rPr>
                                              <w:rStyle w:val="Hyperlink"/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  <w:lang w:eastAsia="en-GB"/>
                                            </w:rPr>
                                            <w:t>unsubscribe from this list.</w:t>
                                          </w:r>
                                        </w:hyperlink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</w:r>
                                        <w:r w:rsidRPr="00F225E2">
                                          <w:rPr>
                                            <w:rFonts w:ascii="Helvetica" w:eastAsia="Times New Roman" w:hAnsi="Helvetica" w:cs="Times New Roman"/>
                                            <w:color w:val="FFFFFF" w:themeColor="background1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w:br/>
                                          <w:t>*|IF:REWARDS|* *|HTML:REWARDS|* *|END:IF|*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  <w:p w14:paraId="60258797" w14:textId="20C8D854" w:rsidR="00F225E2" w:rsidRDefault="00F225E2"/>
                      <w:p w14:paraId="541FC477" w14:textId="61C0DAAD" w:rsidR="00F225E2" w:rsidRDefault="00F225E2"/>
                      <w:p w14:paraId="3E9209B2" w14:textId="038ACC42" w:rsidR="00F225E2" w:rsidRDefault="00F225E2"/>
                      <w:p w14:paraId="7ECAA43D" w14:textId="3F0BB511" w:rsidR="00F225E2" w:rsidRDefault="00F225E2"/>
                      <w:p w14:paraId="3F2E1F39" w14:textId="6770A393" w:rsidR="00F225E2" w:rsidRDefault="00F225E2"/>
                      <w:p w14:paraId="67401E62" w14:textId="21DA8998" w:rsidR="00F225E2" w:rsidRDefault="00F225E2"/>
                      <w:p w14:paraId="57DD4696" w14:textId="5EE9D570" w:rsidR="00F225E2" w:rsidRDefault="00F225E2"/>
                      <w:p w14:paraId="4BAE0792" w14:textId="6E655CBB" w:rsidR="00F225E2" w:rsidRDefault="00F225E2"/>
                      <w:p w14:paraId="41A352F7" w14:textId="77777777" w:rsidR="00F225E2" w:rsidRDefault="00F225E2"/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25E2" w:rsidRPr="00F225E2" w14:paraId="3C89758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BC054FF" w14:textId="334EEFA3" w:rsidR="00F225E2" w:rsidRPr="00F225E2" w:rsidRDefault="00F225E2" w:rsidP="00F225E2">
                              <w:pPr>
                                <w:spacing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06EB368" w14:textId="77777777" w:rsidR="00F225E2" w:rsidRPr="00F225E2" w:rsidRDefault="00F225E2" w:rsidP="00F225E2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en-GB"/>
                          </w:rPr>
                        </w:pPr>
                      </w:p>
                    </w:tc>
                  </w:tr>
                </w:tbl>
                <w:p w14:paraId="474D0E3E" w14:textId="77777777" w:rsidR="00F225E2" w:rsidRPr="00F225E2" w:rsidRDefault="00F225E2" w:rsidP="00F225E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GB"/>
                    </w:rPr>
                  </w:pPr>
                </w:p>
              </w:tc>
            </w:tr>
          </w:tbl>
          <w:p w14:paraId="0B6F4DB4" w14:textId="77777777" w:rsidR="00F225E2" w:rsidRPr="00F225E2" w:rsidRDefault="00F225E2" w:rsidP="00F225E2">
            <w:pPr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14:paraId="1B9AF503" w14:textId="7D908C05" w:rsidR="00F225E2" w:rsidRDefault="00F225E2"/>
    <w:sectPr w:rsidR="00F22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E2"/>
    <w:rsid w:val="00754199"/>
    <w:rsid w:val="00EA38DD"/>
    <w:rsid w:val="00F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5E42"/>
  <w15:chartTrackingRefBased/>
  <w15:docId w15:val="{4C74DB52-E42E-F54A-823E-46E3278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5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5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25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225E2"/>
    <w:rPr>
      <w:b/>
      <w:bCs/>
    </w:rPr>
  </w:style>
  <w:style w:type="character" w:styleId="Hyperlink">
    <w:name w:val="Hyperlink"/>
    <w:basedOn w:val="DefaultParagraphFont"/>
    <w:uiPriority w:val="99"/>
    <w:unhideWhenUsed/>
    <w:rsid w:val="00F225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54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brandmaster.com/brandcenter/en/koothplc/" TargetMode="External"/><Relationship Id="rId18" Type="http://schemas.openxmlformats.org/officeDocument/2006/relationships/hyperlink" Target="https://cloud.brandmaster.com/shared/assets/11b9f3e345037a97d64a" TargetMode="External"/><Relationship Id="rId26" Type="http://schemas.openxmlformats.org/officeDocument/2006/relationships/hyperlink" Target="http://www.instagram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brandmaster.com/shared/assets/9711206c67008fa6f0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eventbrite.com/e/january-blues-finance-how-kooth-supports-mental-health-over-winter-tickets-492563860767" TargetMode="External"/><Relationship Id="rId12" Type="http://schemas.openxmlformats.org/officeDocument/2006/relationships/hyperlink" Target="http://promote.kooth.com/" TargetMode="External"/><Relationship Id="rId17" Type="http://schemas.openxmlformats.org/officeDocument/2006/relationships/hyperlink" Target="http://promote.kooth.com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forms.gle/MvR2SDvxXV49H9u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KOOTH_NCL" TargetMode="External"/><Relationship Id="rId20" Type="http://schemas.openxmlformats.org/officeDocument/2006/relationships/hyperlink" Target="https://cloud.brandmaster.com/shared/assets/0303a34fc1d5b16d0fa7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eventbrite.com/e/january-blues-finance-how-koothqwell-support-mental-health-over-winter-tickets-492554613107" TargetMode="External"/><Relationship Id="rId11" Type="http://schemas.openxmlformats.org/officeDocument/2006/relationships/hyperlink" Target="https://www.eventbrite.com/e/childrens-mental-health-week-kooth-info-session-for-professionals-tickets-506458469917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forms.gle/MvR2SDvxXV49H9u68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nstagram.com/kooth_uk/?hl=en" TargetMode="External"/><Relationship Id="rId23" Type="http://schemas.openxmlformats.org/officeDocument/2006/relationships/hyperlink" Target="http://www.facebook.com/" TargetMode="External"/><Relationship Id="rId28" Type="http://schemas.openxmlformats.org/officeDocument/2006/relationships/hyperlink" Target="http://mailchimp.com/" TargetMode="External"/><Relationship Id="rId10" Type="http://schemas.openxmlformats.org/officeDocument/2006/relationships/hyperlink" Target="https://www.eventbrite.com/e/childrens-mental-health-week-kooth-info-sessions-for-students-tickets-506483464677" TargetMode="External"/><Relationship Id="rId19" Type="http://schemas.openxmlformats.org/officeDocument/2006/relationships/hyperlink" Target="https://cloud.brandmaster.com/shared/assets/222e366de682517ad54e" TargetMode="External"/><Relationship Id="rId31" Type="http://schemas.openxmlformats.org/officeDocument/2006/relationships/hyperlink" Target="https://forms.gle/MvR2SDvxXV49H9u6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ventbrite.com/e/how-kooth-can-support-young-male-mental-health-tickets-494979536117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4.jpeg"/><Relationship Id="rId27" Type="http://schemas.openxmlformats.org/officeDocument/2006/relationships/image" Target="media/image7.png"/><Relationship Id="rId30" Type="http://schemas.openxmlformats.org/officeDocument/2006/relationships/hyperlink" Target="https://forms.gle/MvR2SDvxXV49H9u6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eventbrite.com/e/how-kooth-qwell-can-support-male-mental-health-tickets-494974470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Tanjima Akther</dc:creator>
  <cp:keywords/>
  <dc:description/>
  <cp:lastModifiedBy>Tanjima Akther</cp:lastModifiedBy>
  <cp:revision>1</cp:revision>
  <dcterms:created xsi:type="dcterms:W3CDTF">2023-01-09T10:36:00Z</dcterms:created>
  <dcterms:modified xsi:type="dcterms:W3CDTF">2023-01-09T10:59:00Z</dcterms:modified>
</cp:coreProperties>
</file>