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68417162"/>
        <w:docPartObj>
          <w:docPartGallery w:val="Cover Pages"/>
          <w:docPartUnique/>
        </w:docPartObj>
      </w:sdtPr>
      <w:sdtEndPr>
        <w:rPr>
          <w:rFonts w:ascii="Aptos" w:hAnsi="Aptos"/>
          <w:b/>
          <w:bCs/>
          <w:sz w:val="28"/>
          <w:szCs w:val="28"/>
        </w:rPr>
      </w:sdtEndPr>
      <w:sdtContent>
        <w:p w14:paraId="456C057C" w14:textId="5B84A6AA" w:rsidR="004F46E9" w:rsidRDefault="004F46E9"/>
        <w:p w14:paraId="075DAA5A" w14:textId="77777777" w:rsidR="004C7AB8" w:rsidRDefault="00BE0D5C" w:rsidP="00BE0D5C">
          <w:pPr>
            <w:tabs>
              <w:tab w:val="left" w:pos="11576"/>
            </w:tabs>
            <w:rPr>
              <w:rFonts w:ascii="Aptos" w:hAnsi="Aptos"/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B4719E" wp14:editId="19AFC0CF">
                    <wp:simplePos x="0" y="0"/>
                    <wp:positionH relativeFrom="page">
                      <wp:posOffset>237506</wp:posOffset>
                    </wp:positionH>
                    <wp:positionV relativeFrom="page">
                      <wp:posOffset>5973288</wp:posOffset>
                    </wp:positionV>
                    <wp:extent cx="5753100" cy="866899"/>
                    <wp:effectExtent l="0" t="0" r="0" b="9525"/>
                    <wp:wrapSquare wrapText="bothSides"/>
                    <wp:docPr id="129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8668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AD1841" w14:textId="22401A59" w:rsidR="00B754C2" w:rsidRDefault="00B754C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82EEF53" w14:textId="74CEE17B" w:rsidR="004F46E9" w:rsidRPr="00B754C2" w:rsidRDefault="00B754C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754C2"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London borough of enfield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B471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26" type="#_x0000_t202" style="position:absolute;margin-left:18.7pt;margin-top:470.35pt;width:453pt;height:68.25pt;z-index:25166131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" filled="f" stroked="f" strokeweight=".5pt">
                    <v:textbox inset="1in,0,86.4pt,0">
                      <w:txbxContent>
                        <w:p w14:paraId="3FAD1841" w14:textId="22401A59" w:rsidR="00B754C2" w:rsidRDefault="00B754C2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482EEF53" w14:textId="74CEE17B" w:rsidR="004F46E9" w:rsidRPr="00B754C2" w:rsidRDefault="00B754C2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754C2"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 xml:space="preserve">London borough of enfield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F46E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A18D40A" wp14:editId="1D45B0C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6858000" cy="7068185"/>
                    <wp:effectExtent l="0" t="0" r="1270" b="0"/>
                    <wp:wrapNone/>
                    <wp:docPr id="125" name="Group 2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AE11A8D" w14:textId="5EA26ED7" w:rsidR="004F46E9" w:rsidRDefault="00F71109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Retention Guidelines for Schools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A18D40A" id="Group 28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" adj="-11796480,,5400" path="m,c,644,,644,,644v23,6,62,14,113,21c250,685,476,700,720,644v,-27,,-27,,-27c720,,720,,720,,,,,,,e" fillcolor="maroon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AE11A8D" w14:textId="5EA26ED7" w:rsidR="004F46E9" w:rsidRDefault="00F71109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Retention Guidelines for Schools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4F46E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B6A8DD" wp14:editId="0F56CA9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C46858" w14:textId="7B9F8F10" w:rsidR="004F46E9" w:rsidRDefault="00F71109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-1880927279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E0D5C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B6A8DD" id="Text Box 29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" filled="f" stroked="f" strokeweight=".5pt">
                    <v:textbox style="mso-fit-shape-to-text:t" inset="1in,0,86.4pt,0">
                      <w:txbxContent>
                        <w:p w14:paraId="08C46858" w14:textId="7B9F8F10" w:rsidR="004F46E9" w:rsidRDefault="00F71109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1880927279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E0D5C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14:paraId="1E7AF45D" w14:textId="77777777" w:rsidR="004C7AB8" w:rsidRDefault="004C7AB8" w:rsidP="00BE0D5C">
          <w:pPr>
            <w:tabs>
              <w:tab w:val="left" w:pos="11576"/>
            </w:tabs>
            <w:rPr>
              <w:rFonts w:ascii="Aptos" w:hAnsi="Aptos"/>
              <w:b/>
              <w:bCs/>
              <w:sz w:val="28"/>
              <w:szCs w:val="28"/>
            </w:rPr>
          </w:pPr>
        </w:p>
        <w:p w14:paraId="28982788" w14:textId="77777777" w:rsidR="004C7AB8" w:rsidRDefault="004C7AB8" w:rsidP="00BE0D5C">
          <w:pPr>
            <w:tabs>
              <w:tab w:val="left" w:pos="11576"/>
            </w:tabs>
            <w:rPr>
              <w:rFonts w:ascii="Aptos" w:hAnsi="Aptos"/>
              <w:b/>
              <w:bCs/>
              <w:sz w:val="28"/>
              <w:szCs w:val="28"/>
            </w:rPr>
          </w:pPr>
        </w:p>
        <w:p w14:paraId="2ED976D7" w14:textId="77777777" w:rsidR="004C7AB8" w:rsidRDefault="004C7AB8" w:rsidP="00BE0D5C">
          <w:pPr>
            <w:tabs>
              <w:tab w:val="left" w:pos="11576"/>
            </w:tabs>
            <w:rPr>
              <w:rFonts w:ascii="Aptos" w:hAnsi="Aptos"/>
              <w:b/>
              <w:bCs/>
              <w:sz w:val="28"/>
              <w:szCs w:val="28"/>
            </w:rPr>
          </w:pPr>
        </w:p>
        <w:p w14:paraId="1E7664CC" w14:textId="77777777" w:rsidR="006A45E6" w:rsidRDefault="006A45E6" w:rsidP="006A45E6">
          <w:pPr>
            <w:tabs>
              <w:tab w:val="left" w:pos="11576"/>
            </w:tabs>
            <w:rPr>
              <w:rFonts w:ascii="Aptos" w:hAnsi="Aptos"/>
              <w:b/>
              <w:bCs/>
              <w:sz w:val="28"/>
              <w:szCs w:val="28"/>
            </w:rPr>
          </w:pPr>
        </w:p>
        <w:p w14:paraId="47010C0B" w14:textId="6361152E" w:rsidR="005F43F0" w:rsidRDefault="00F71109" w:rsidP="006A45E6">
          <w:pPr>
            <w:tabs>
              <w:tab w:val="left" w:pos="11576"/>
            </w:tabs>
            <w:rPr>
              <w:rFonts w:ascii="Aptos" w:hAnsi="Aptos"/>
              <w:b/>
              <w:bCs/>
              <w:sz w:val="28"/>
              <w:szCs w:val="28"/>
            </w:rPr>
          </w:pPr>
        </w:p>
      </w:sdtContent>
    </w:sdt>
    <w:p w14:paraId="1024907A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2BDE69D3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0BF58DB9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584761CE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5C7EB74C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44E89F0A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0A0EBA12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45CACAAF" w14:textId="77777777" w:rsidR="005F43F0" w:rsidRDefault="005F43F0" w:rsidP="00377487">
      <w:pPr>
        <w:jc w:val="center"/>
        <w:rPr>
          <w:rFonts w:ascii="Aptos" w:hAnsi="Aptos"/>
          <w:b/>
          <w:bCs/>
          <w:sz w:val="28"/>
          <w:szCs w:val="28"/>
        </w:rPr>
      </w:pPr>
    </w:p>
    <w:p w14:paraId="1ABEC2D0" w14:textId="7205062C" w:rsidR="007D283E" w:rsidRPr="0085786A" w:rsidRDefault="007D283E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1.</w:t>
      </w:r>
      <w:r w:rsidRPr="0085786A">
        <w:rPr>
          <w:rFonts w:ascii="Aptos" w:hAnsi="Aptos"/>
          <w:sz w:val="28"/>
          <w:szCs w:val="28"/>
        </w:rPr>
        <w:t xml:space="preserve"> </w:t>
      </w:r>
      <w:r w:rsidRPr="0085786A">
        <w:rPr>
          <w:rFonts w:ascii="Aptos" w:hAnsi="Aptos"/>
          <w:b/>
          <w:bCs/>
          <w:sz w:val="28"/>
          <w:szCs w:val="28"/>
        </w:rPr>
        <w:t>Records relating to child protection</w:t>
      </w:r>
    </w:p>
    <w:tbl>
      <w:tblPr>
        <w:tblStyle w:val="TableGrid"/>
        <w:tblW w:w="14281" w:type="dxa"/>
        <w:tblLook w:val="04A0" w:firstRow="1" w:lastRow="0" w:firstColumn="1" w:lastColumn="0" w:noHBand="0" w:noVBand="1"/>
      </w:tblPr>
      <w:tblGrid>
        <w:gridCol w:w="1437"/>
        <w:gridCol w:w="2584"/>
        <w:gridCol w:w="2484"/>
        <w:gridCol w:w="2457"/>
        <w:gridCol w:w="2419"/>
        <w:gridCol w:w="2900"/>
      </w:tblGrid>
      <w:tr w:rsidR="007D283E" w:rsidRPr="0085786A" w14:paraId="0A44C0AB" w14:textId="77777777" w:rsidTr="0068786B">
        <w:trPr>
          <w:trHeight w:val="834"/>
        </w:trPr>
        <w:tc>
          <w:tcPr>
            <w:tcW w:w="1437" w:type="dxa"/>
            <w:shd w:val="clear" w:color="auto" w:fill="800000"/>
          </w:tcPr>
          <w:p w14:paraId="47596D99" w14:textId="77777777" w:rsidR="007D283E" w:rsidRPr="00821D16" w:rsidRDefault="007D283E" w:rsidP="00821D1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800000"/>
          </w:tcPr>
          <w:p w14:paraId="79EC49B6" w14:textId="00A9BF05" w:rsidR="007D283E" w:rsidRPr="00821D16" w:rsidRDefault="007D283E" w:rsidP="00821D1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484" w:type="dxa"/>
            <w:shd w:val="clear" w:color="auto" w:fill="800000"/>
          </w:tcPr>
          <w:p w14:paraId="78D4D07D" w14:textId="474A70EC" w:rsidR="007D283E" w:rsidRPr="00821D16" w:rsidRDefault="007D283E" w:rsidP="00821D1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457" w:type="dxa"/>
            <w:shd w:val="clear" w:color="auto" w:fill="800000"/>
          </w:tcPr>
          <w:p w14:paraId="174F318A" w14:textId="4E262E20" w:rsidR="007D283E" w:rsidRPr="00821D16" w:rsidRDefault="007D283E" w:rsidP="00821D1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419" w:type="dxa"/>
            <w:shd w:val="clear" w:color="auto" w:fill="800000"/>
          </w:tcPr>
          <w:p w14:paraId="542C44C9" w14:textId="40EAD44E" w:rsidR="007D283E" w:rsidRPr="00821D16" w:rsidRDefault="007D283E" w:rsidP="00821D1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900" w:type="dxa"/>
            <w:shd w:val="clear" w:color="auto" w:fill="800000"/>
          </w:tcPr>
          <w:p w14:paraId="4157C210" w14:textId="4C144217" w:rsidR="007D283E" w:rsidRPr="00821D16" w:rsidRDefault="007D283E" w:rsidP="00821D1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7D283E" w:rsidRPr="0085786A" w14:paraId="57024682" w14:textId="77777777" w:rsidTr="0068786B">
        <w:trPr>
          <w:trHeight w:val="282"/>
        </w:trPr>
        <w:tc>
          <w:tcPr>
            <w:tcW w:w="1437" w:type="dxa"/>
          </w:tcPr>
          <w:p w14:paraId="608907F4" w14:textId="1DF1A102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1.1</w:t>
            </w:r>
          </w:p>
        </w:tc>
        <w:tc>
          <w:tcPr>
            <w:tcW w:w="2584" w:type="dxa"/>
          </w:tcPr>
          <w:p w14:paraId="0AA02549" w14:textId="083E7A1A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Child protection files</w:t>
            </w:r>
          </w:p>
        </w:tc>
        <w:tc>
          <w:tcPr>
            <w:tcW w:w="2484" w:type="dxa"/>
          </w:tcPr>
          <w:p w14:paraId="3CC307BC" w14:textId="1AD75A62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457" w:type="dxa"/>
          </w:tcPr>
          <w:p w14:paraId="210C8334" w14:textId="22727821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Education Act 2002, s175, related guidance "Safeguarding Children in Education", September 2004</w:t>
            </w:r>
          </w:p>
        </w:tc>
        <w:tc>
          <w:tcPr>
            <w:tcW w:w="2419" w:type="dxa"/>
          </w:tcPr>
          <w:p w14:paraId="78121570" w14:textId="386699D4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Date of birth + 25 years</w:t>
            </w:r>
          </w:p>
        </w:tc>
        <w:tc>
          <w:tcPr>
            <w:tcW w:w="2900" w:type="dxa"/>
          </w:tcPr>
          <w:p w14:paraId="68CD68B0" w14:textId="6F95CA85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6B02D765" w14:textId="77777777" w:rsidTr="0068786B">
        <w:trPr>
          <w:trHeight w:val="267"/>
        </w:trPr>
        <w:tc>
          <w:tcPr>
            <w:tcW w:w="1437" w:type="dxa"/>
          </w:tcPr>
          <w:p w14:paraId="1DBDB8FD" w14:textId="597754C8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1.2</w:t>
            </w:r>
          </w:p>
        </w:tc>
        <w:tc>
          <w:tcPr>
            <w:tcW w:w="2584" w:type="dxa"/>
          </w:tcPr>
          <w:p w14:paraId="0D57D3B4" w14:textId="165C7D59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Allegation of child protection nature against a member of staff, including where the allegation is unfounded</w:t>
            </w:r>
          </w:p>
        </w:tc>
        <w:tc>
          <w:tcPr>
            <w:tcW w:w="2484" w:type="dxa"/>
          </w:tcPr>
          <w:p w14:paraId="7D615822" w14:textId="2AC490CB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457" w:type="dxa"/>
          </w:tcPr>
          <w:p w14:paraId="1A7F15F4" w14:textId="1F85D736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Employment Practices Code: Supplementary Guidance 2.13.1 (Records of Disciplinary and Grievance). Education Act 2002 Guidance "Dealing with Allegations of Abuse against Teachers and Other Staff" November 2005</w:t>
            </w:r>
          </w:p>
        </w:tc>
        <w:tc>
          <w:tcPr>
            <w:tcW w:w="2419" w:type="dxa"/>
          </w:tcPr>
          <w:p w14:paraId="1879E006" w14:textId="1B532581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Until the person's normal retirement age, or 10 years from the date of the allegation whichever is the longer</w:t>
            </w:r>
          </w:p>
        </w:tc>
        <w:tc>
          <w:tcPr>
            <w:tcW w:w="2900" w:type="dxa"/>
          </w:tcPr>
          <w:p w14:paraId="16940A5E" w14:textId="22E2794B" w:rsidR="007D283E" w:rsidRPr="0085786A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0B94A18C" w14:textId="77777777" w:rsidR="007D283E" w:rsidRPr="0085786A" w:rsidRDefault="007D283E" w:rsidP="007D283E">
      <w:pPr>
        <w:rPr>
          <w:rFonts w:ascii="Aptos" w:hAnsi="Aptos"/>
        </w:rPr>
      </w:pPr>
    </w:p>
    <w:p w14:paraId="36504EFA" w14:textId="77777777" w:rsidR="007D283E" w:rsidRDefault="007D283E" w:rsidP="007D283E">
      <w:pPr>
        <w:rPr>
          <w:rFonts w:ascii="Aptos" w:hAnsi="Aptos"/>
        </w:rPr>
      </w:pPr>
    </w:p>
    <w:p w14:paraId="157D4CBB" w14:textId="77777777" w:rsidR="007D283E" w:rsidRPr="0085786A" w:rsidRDefault="007D283E" w:rsidP="007D283E">
      <w:pPr>
        <w:rPr>
          <w:rFonts w:ascii="Aptos" w:hAnsi="Aptos"/>
        </w:rPr>
      </w:pPr>
    </w:p>
    <w:p w14:paraId="69124465" w14:textId="36EEFC3F" w:rsidR="007D283E" w:rsidRPr="0085786A" w:rsidRDefault="007D283E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2. Records relating to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D283E" w:rsidRPr="0085786A" w14:paraId="416C4645" w14:textId="77777777" w:rsidTr="00430C7B">
        <w:tc>
          <w:tcPr>
            <w:tcW w:w="2324" w:type="dxa"/>
            <w:shd w:val="clear" w:color="auto" w:fill="800000"/>
          </w:tcPr>
          <w:p w14:paraId="3219CF10" w14:textId="77777777" w:rsidR="007D283E" w:rsidRPr="001641DF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23297487" w14:textId="24B5F86C" w:rsidR="007D283E" w:rsidRPr="001641DF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08681F1C" w14:textId="74081A54" w:rsidR="007D283E" w:rsidRPr="001641DF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1D7E3444" w14:textId="75E6F336" w:rsidR="007D283E" w:rsidRPr="001641DF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0DA7C5EF" w14:textId="380D51A2" w:rsidR="007D283E" w:rsidRPr="001641DF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78612242" w14:textId="720186CB" w:rsidR="007D283E" w:rsidRPr="001641DF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21D16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7D283E" w:rsidRPr="0085786A" w14:paraId="6494C398" w14:textId="77777777" w:rsidTr="007D283E">
        <w:tc>
          <w:tcPr>
            <w:tcW w:w="2324" w:type="dxa"/>
          </w:tcPr>
          <w:p w14:paraId="624F3F0C" w14:textId="146D84DE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2.1 </w:t>
            </w:r>
          </w:p>
        </w:tc>
        <w:tc>
          <w:tcPr>
            <w:tcW w:w="2324" w:type="dxa"/>
          </w:tcPr>
          <w:p w14:paraId="1532A287" w14:textId="365F5FC2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Minutes </w:t>
            </w:r>
          </w:p>
        </w:tc>
        <w:tc>
          <w:tcPr>
            <w:tcW w:w="2325" w:type="dxa"/>
          </w:tcPr>
          <w:p w14:paraId="5291CF7C" w14:textId="7777777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3ED1BBF6" w14:textId="7777777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24A622" w14:textId="7777777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06310F" w14:textId="7777777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7D283E" w:rsidRPr="0085786A" w14:paraId="0DCE58A3" w14:textId="77777777" w:rsidTr="007D283E">
        <w:tc>
          <w:tcPr>
            <w:tcW w:w="2324" w:type="dxa"/>
          </w:tcPr>
          <w:p w14:paraId="4ADE2814" w14:textId="103295A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2.1a</w:t>
            </w:r>
          </w:p>
        </w:tc>
        <w:tc>
          <w:tcPr>
            <w:tcW w:w="2324" w:type="dxa"/>
          </w:tcPr>
          <w:p w14:paraId="47B46CA5" w14:textId="7FA38D8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Principal set (signed)</w:t>
            </w:r>
          </w:p>
        </w:tc>
        <w:tc>
          <w:tcPr>
            <w:tcW w:w="2325" w:type="dxa"/>
          </w:tcPr>
          <w:p w14:paraId="6FB8C690" w14:textId="4078F21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1EA66D3D" w14:textId="7AEC675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1B9786D" w14:textId="5A4598F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Permanent</w:t>
            </w:r>
          </w:p>
        </w:tc>
        <w:tc>
          <w:tcPr>
            <w:tcW w:w="2325" w:type="dxa"/>
          </w:tcPr>
          <w:p w14:paraId="734DE16F" w14:textId="3B0B5C8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Must be available in school for 6 years from the meeting. Can then be archived/stored elsewhere.</w:t>
            </w:r>
          </w:p>
        </w:tc>
      </w:tr>
      <w:tr w:rsidR="007D283E" w:rsidRPr="0085786A" w14:paraId="1DCF5D4F" w14:textId="77777777" w:rsidTr="007D283E">
        <w:tc>
          <w:tcPr>
            <w:tcW w:w="2324" w:type="dxa"/>
          </w:tcPr>
          <w:p w14:paraId="0F4E2795" w14:textId="55B32FA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2.1b</w:t>
            </w:r>
          </w:p>
        </w:tc>
        <w:tc>
          <w:tcPr>
            <w:tcW w:w="2324" w:type="dxa"/>
          </w:tcPr>
          <w:p w14:paraId="445141E4" w14:textId="563710A0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Inspection copies</w:t>
            </w:r>
          </w:p>
        </w:tc>
        <w:tc>
          <w:tcPr>
            <w:tcW w:w="2325" w:type="dxa"/>
          </w:tcPr>
          <w:p w14:paraId="7C599B98" w14:textId="19859B80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14B31945" w14:textId="35AB3B0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5DD3A11" w14:textId="0503E72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meeting + 3 years</w:t>
            </w:r>
          </w:p>
        </w:tc>
        <w:tc>
          <w:tcPr>
            <w:tcW w:w="2325" w:type="dxa"/>
          </w:tcPr>
          <w:p w14:paraId="03097B64" w14:textId="01C8008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1EBE1F8F" w14:textId="77777777" w:rsidTr="007D283E">
        <w:tc>
          <w:tcPr>
            <w:tcW w:w="2324" w:type="dxa"/>
          </w:tcPr>
          <w:p w14:paraId="1C83D084" w14:textId="640B8207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2.2</w:t>
            </w:r>
          </w:p>
        </w:tc>
        <w:tc>
          <w:tcPr>
            <w:tcW w:w="2324" w:type="dxa"/>
          </w:tcPr>
          <w:p w14:paraId="07E322E3" w14:textId="28882388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Agendas</w:t>
            </w:r>
          </w:p>
        </w:tc>
        <w:tc>
          <w:tcPr>
            <w:tcW w:w="2325" w:type="dxa"/>
          </w:tcPr>
          <w:p w14:paraId="2FBE0428" w14:textId="09C7DBD8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27B23405" w14:textId="5349B33A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A827436" w14:textId="4D6D9608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meeting</w:t>
            </w:r>
          </w:p>
        </w:tc>
        <w:tc>
          <w:tcPr>
            <w:tcW w:w="2325" w:type="dxa"/>
          </w:tcPr>
          <w:p w14:paraId="79B137FF" w14:textId="00218235" w:rsidR="007D283E" w:rsidRPr="001641DF" w:rsidRDefault="007D283E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5835DEAF" w14:textId="77777777" w:rsidTr="007D283E">
        <w:tc>
          <w:tcPr>
            <w:tcW w:w="2324" w:type="dxa"/>
          </w:tcPr>
          <w:p w14:paraId="162FFA37" w14:textId="208CE1C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2.3</w:t>
            </w:r>
          </w:p>
        </w:tc>
        <w:tc>
          <w:tcPr>
            <w:tcW w:w="2324" w:type="dxa"/>
          </w:tcPr>
          <w:p w14:paraId="499ED703" w14:textId="57BF584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Reports</w:t>
            </w:r>
          </w:p>
        </w:tc>
        <w:tc>
          <w:tcPr>
            <w:tcW w:w="2325" w:type="dxa"/>
          </w:tcPr>
          <w:p w14:paraId="6DAB6F6B" w14:textId="62AB809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64DE5A33" w14:textId="68716CB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13739F5" w14:textId="62654B80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report + 6 years</w:t>
            </w:r>
          </w:p>
        </w:tc>
        <w:tc>
          <w:tcPr>
            <w:tcW w:w="2325" w:type="dxa"/>
          </w:tcPr>
          <w:p w14:paraId="7EB74743" w14:textId="630E5A3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for 6 years from report date. Can consider archiving/storing anything important.</w:t>
            </w:r>
          </w:p>
        </w:tc>
      </w:tr>
      <w:tr w:rsidR="007D283E" w:rsidRPr="0085786A" w14:paraId="5263C39A" w14:textId="77777777" w:rsidTr="007D283E">
        <w:tc>
          <w:tcPr>
            <w:tcW w:w="2324" w:type="dxa"/>
          </w:tcPr>
          <w:p w14:paraId="455E0E7B" w14:textId="38A805B0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2.4</w:t>
            </w:r>
          </w:p>
        </w:tc>
        <w:tc>
          <w:tcPr>
            <w:tcW w:w="2324" w:type="dxa"/>
          </w:tcPr>
          <w:p w14:paraId="445E512F" w14:textId="20EF07A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Annual parents' meeting papers</w:t>
            </w:r>
          </w:p>
        </w:tc>
        <w:tc>
          <w:tcPr>
            <w:tcW w:w="2325" w:type="dxa"/>
          </w:tcPr>
          <w:p w14:paraId="715D635E" w14:textId="0D048B6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26BA118C" w14:textId="02648EB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B400033" w14:textId="66C3C0F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meeting + 6 years</w:t>
            </w:r>
          </w:p>
        </w:tc>
        <w:tc>
          <w:tcPr>
            <w:tcW w:w="2325" w:type="dxa"/>
          </w:tcPr>
          <w:p w14:paraId="71548448" w14:textId="7ECED6A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for 6 years from meeting date. Can consider archiving/storing anything important.</w:t>
            </w:r>
          </w:p>
        </w:tc>
      </w:tr>
      <w:tr w:rsidR="007D283E" w:rsidRPr="0085786A" w14:paraId="0AC68486" w14:textId="77777777" w:rsidTr="007D283E">
        <w:tc>
          <w:tcPr>
            <w:tcW w:w="2324" w:type="dxa"/>
          </w:tcPr>
          <w:p w14:paraId="6E516875" w14:textId="600E302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2.5</w:t>
            </w:r>
          </w:p>
        </w:tc>
        <w:tc>
          <w:tcPr>
            <w:tcW w:w="2324" w:type="dxa"/>
          </w:tcPr>
          <w:p w14:paraId="44214D56" w14:textId="1B5AB79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Instruments of Government</w:t>
            </w:r>
          </w:p>
        </w:tc>
        <w:tc>
          <w:tcPr>
            <w:tcW w:w="2325" w:type="dxa"/>
          </w:tcPr>
          <w:p w14:paraId="4CA0A765" w14:textId="0240F64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4A42AEA6" w14:textId="1134583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B32F1CA" w14:textId="2028CA5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Permanent</w:t>
            </w:r>
          </w:p>
        </w:tc>
        <w:tc>
          <w:tcPr>
            <w:tcW w:w="2325" w:type="dxa"/>
          </w:tcPr>
          <w:p w14:paraId="6C72CA44" w14:textId="57E82BD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Retain in school whilst school open.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Can then be archived/stored elsewhere.</w:t>
            </w:r>
          </w:p>
        </w:tc>
      </w:tr>
      <w:tr w:rsidR="007D283E" w:rsidRPr="0085786A" w14:paraId="5C276FF7" w14:textId="77777777" w:rsidTr="007D283E">
        <w:tc>
          <w:tcPr>
            <w:tcW w:w="2324" w:type="dxa"/>
          </w:tcPr>
          <w:p w14:paraId="7CD6B8DB" w14:textId="00E70A6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324" w:type="dxa"/>
          </w:tcPr>
          <w:p w14:paraId="547EA1E4" w14:textId="3A872B2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Trusts and Endowments</w:t>
            </w:r>
          </w:p>
        </w:tc>
        <w:tc>
          <w:tcPr>
            <w:tcW w:w="2325" w:type="dxa"/>
          </w:tcPr>
          <w:p w14:paraId="19159D3E" w14:textId="6E90065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6D3E1F33" w14:textId="264FDDE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33FD2E7" w14:textId="61006D2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Permanent</w:t>
            </w:r>
          </w:p>
        </w:tc>
        <w:tc>
          <w:tcPr>
            <w:tcW w:w="2325" w:type="dxa"/>
          </w:tcPr>
          <w:p w14:paraId="428AA6A2" w14:textId="6867B47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whilst operationally required. Can then be archived/stored elsewhere.</w:t>
            </w:r>
          </w:p>
        </w:tc>
      </w:tr>
      <w:tr w:rsidR="007D283E" w:rsidRPr="0085786A" w14:paraId="6262A368" w14:textId="77777777" w:rsidTr="007D283E">
        <w:tc>
          <w:tcPr>
            <w:tcW w:w="2324" w:type="dxa"/>
          </w:tcPr>
          <w:p w14:paraId="6FFF42C6" w14:textId="6D83813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2.7</w:t>
            </w:r>
          </w:p>
        </w:tc>
        <w:tc>
          <w:tcPr>
            <w:tcW w:w="2324" w:type="dxa"/>
          </w:tcPr>
          <w:p w14:paraId="2EB1A349" w14:textId="6900ED1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Action plans</w:t>
            </w:r>
          </w:p>
        </w:tc>
        <w:tc>
          <w:tcPr>
            <w:tcW w:w="2325" w:type="dxa"/>
          </w:tcPr>
          <w:p w14:paraId="6FD1FD03" w14:textId="6394DB4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65E43F98" w14:textId="60AD350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0688C74" w14:textId="6FD7CED0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action plan + 3 years</w:t>
            </w:r>
          </w:p>
        </w:tc>
        <w:tc>
          <w:tcPr>
            <w:tcW w:w="2325" w:type="dxa"/>
          </w:tcPr>
          <w:p w14:paraId="45E0F6A3" w14:textId="4526052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40699035" w14:textId="77777777" w:rsidTr="007D283E">
        <w:tc>
          <w:tcPr>
            <w:tcW w:w="2324" w:type="dxa"/>
          </w:tcPr>
          <w:p w14:paraId="68D670C4" w14:textId="5E9FE80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2.8</w:t>
            </w:r>
          </w:p>
        </w:tc>
        <w:tc>
          <w:tcPr>
            <w:tcW w:w="2324" w:type="dxa"/>
          </w:tcPr>
          <w:p w14:paraId="05B0FD0D" w14:textId="379640D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Policy documents</w:t>
            </w:r>
          </w:p>
        </w:tc>
        <w:tc>
          <w:tcPr>
            <w:tcW w:w="2325" w:type="dxa"/>
          </w:tcPr>
          <w:p w14:paraId="71E89A23" w14:textId="1A427D8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036E1652" w14:textId="03D7775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15B06F4" w14:textId="7C094A3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Expiry of policy</w:t>
            </w:r>
          </w:p>
        </w:tc>
        <w:tc>
          <w:tcPr>
            <w:tcW w:w="2325" w:type="dxa"/>
          </w:tcPr>
          <w:p w14:paraId="0C269D34" w14:textId="0B723B5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whilst policy operational (this includes if the expired policy is part of a past decision making process).</w:t>
            </w:r>
          </w:p>
        </w:tc>
      </w:tr>
      <w:tr w:rsidR="007D283E" w:rsidRPr="0085786A" w14:paraId="6A107043" w14:textId="77777777" w:rsidTr="007D283E">
        <w:tc>
          <w:tcPr>
            <w:tcW w:w="2324" w:type="dxa"/>
          </w:tcPr>
          <w:p w14:paraId="10309F74" w14:textId="385B342D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2.9</w:t>
            </w:r>
          </w:p>
        </w:tc>
        <w:tc>
          <w:tcPr>
            <w:tcW w:w="2324" w:type="dxa"/>
          </w:tcPr>
          <w:p w14:paraId="3461D16D" w14:textId="1DED655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Complaints files</w:t>
            </w:r>
          </w:p>
        </w:tc>
        <w:tc>
          <w:tcPr>
            <w:tcW w:w="2325" w:type="dxa"/>
          </w:tcPr>
          <w:p w14:paraId="27AC037D" w14:textId="3755568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0D0E916E" w14:textId="5FE655E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2EDD339" w14:textId="227A9AB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resolution of complaint + 6 years</w:t>
            </w:r>
          </w:p>
        </w:tc>
        <w:tc>
          <w:tcPr>
            <w:tcW w:w="2325" w:type="dxa"/>
          </w:tcPr>
          <w:p w14:paraId="78CCF643" w14:textId="548D6A5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for further retention in the case of contentious disputes. Secure disposal.</w:t>
            </w:r>
          </w:p>
        </w:tc>
      </w:tr>
      <w:tr w:rsidR="007D283E" w:rsidRPr="0085786A" w14:paraId="4A412BF8" w14:textId="77777777" w:rsidTr="007D283E">
        <w:tc>
          <w:tcPr>
            <w:tcW w:w="2324" w:type="dxa"/>
          </w:tcPr>
          <w:p w14:paraId="71D0AE7D" w14:textId="503576F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2.10</w:t>
            </w:r>
          </w:p>
        </w:tc>
        <w:tc>
          <w:tcPr>
            <w:tcW w:w="2324" w:type="dxa"/>
          </w:tcPr>
          <w:p w14:paraId="6DC2E10D" w14:textId="2E2239D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Annual reports required by Dept of Education</w:t>
            </w:r>
          </w:p>
        </w:tc>
        <w:tc>
          <w:tcPr>
            <w:tcW w:w="2325" w:type="dxa"/>
          </w:tcPr>
          <w:p w14:paraId="6840A270" w14:textId="721127C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12A48020" w14:textId="1730964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Education (Governors' Annual Reports) (England) (Amendment) Regulations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2002.SI2002 No1171</w:t>
            </w:r>
          </w:p>
        </w:tc>
        <w:tc>
          <w:tcPr>
            <w:tcW w:w="2325" w:type="dxa"/>
          </w:tcPr>
          <w:p w14:paraId="4BD41282" w14:textId="3E01DB4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Date of report + 10 years</w:t>
            </w:r>
          </w:p>
        </w:tc>
        <w:tc>
          <w:tcPr>
            <w:tcW w:w="2325" w:type="dxa"/>
          </w:tcPr>
          <w:p w14:paraId="21D6D8A0" w14:textId="68457F6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6F173380" w14:textId="77777777" w:rsidTr="007D283E">
        <w:tc>
          <w:tcPr>
            <w:tcW w:w="2324" w:type="dxa"/>
          </w:tcPr>
          <w:p w14:paraId="4140ABA0" w14:textId="4D35084D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2.11</w:t>
            </w:r>
          </w:p>
        </w:tc>
        <w:tc>
          <w:tcPr>
            <w:tcW w:w="2324" w:type="dxa"/>
          </w:tcPr>
          <w:p w14:paraId="6904ED7E" w14:textId="068C5E2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Proposals for schools to become or be established as Specialist Status schools</w:t>
            </w:r>
          </w:p>
        </w:tc>
        <w:tc>
          <w:tcPr>
            <w:tcW w:w="2325" w:type="dxa"/>
          </w:tcPr>
          <w:p w14:paraId="7D17E8D7" w14:textId="52057C8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194C79CB" w14:textId="3787FA6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5E913A0" w14:textId="769DF85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79A2A169" w14:textId="254D00E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566C1510" w14:textId="77777777" w:rsidR="007D283E" w:rsidRPr="0085786A" w:rsidRDefault="007D283E" w:rsidP="007D283E">
      <w:pPr>
        <w:rPr>
          <w:rFonts w:ascii="Aptos" w:hAnsi="Aptos"/>
          <w:b/>
          <w:bCs/>
          <w:sz w:val="28"/>
          <w:szCs w:val="28"/>
        </w:rPr>
      </w:pPr>
    </w:p>
    <w:p w14:paraId="1D04DED7" w14:textId="77777777" w:rsidR="007D283E" w:rsidRPr="0085786A" w:rsidRDefault="007D283E" w:rsidP="007D283E">
      <w:pPr>
        <w:rPr>
          <w:rFonts w:ascii="Aptos" w:hAnsi="Aptos"/>
          <w:b/>
          <w:bCs/>
          <w:sz w:val="28"/>
          <w:szCs w:val="28"/>
        </w:rPr>
      </w:pPr>
    </w:p>
    <w:p w14:paraId="5273933E" w14:textId="77777777" w:rsidR="007D283E" w:rsidRPr="0085786A" w:rsidRDefault="007D283E" w:rsidP="007D283E">
      <w:pPr>
        <w:rPr>
          <w:rFonts w:ascii="Aptos" w:hAnsi="Aptos"/>
          <w:b/>
          <w:bCs/>
          <w:sz w:val="28"/>
          <w:szCs w:val="28"/>
        </w:rPr>
      </w:pPr>
    </w:p>
    <w:p w14:paraId="7789EE8D" w14:textId="77777777" w:rsidR="007D283E" w:rsidRDefault="007D283E" w:rsidP="007D283E">
      <w:pPr>
        <w:rPr>
          <w:rFonts w:ascii="Aptos" w:hAnsi="Aptos"/>
          <w:b/>
          <w:bCs/>
          <w:sz w:val="28"/>
          <w:szCs w:val="28"/>
        </w:rPr>
      </w:pPr>
    </w:p>
    <w:p w14:paraId="34C83E11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D95177E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168D74F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6DDEEF8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7A2ABBD1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0AF360BD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77CDB322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08159F97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BDD4908" w14:textId="77777777" w:rsidR="006A45E6" w:rsidRPr="0085786A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39C6FF3B" w14:textId="458AA4F4" w:rsidR="007D283E" w:rsidRPr="0085786A" w:rsidRDefault="007D283E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3. Records relating to school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D283E" w:rsidRPr="0085786A" w14:paraId="4792FEF1" w14:textId="77777777" w:rsidTr="00430C7B">
        <w:tc>
          <w:tcPr>
            <w:tcW w:w="2324" w:type="dxa"/>
            <w:shd w:val="clear" w:color="auto" w:fill="800000"/>
          </w:tcPr>
          <w:p w14:paraId="46B09505" w14:textId="77777777" w:rsidR="007D283E" w:rsidRPr="00430C7B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7F51C7EA" w14:textId="5D9B257F" w:rsidR="007D283E" w:rsidRPr="00430C7B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7F6F59CF" w14:textId="23FA6D81" w:rsidR="007D283E" w:rsidRPr="00430C7B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6DD55980" w14:textId="5947A4B6" w:rsidR="007D283E" w:rsidRPr="00430C7B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2CD774B8" w14:textId="2C86B276" w:rsidR="007D283E" w:rsidRPr="00430C7B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60A57C00" w14:textId="46791243" w:rsidR="007D283E" w:rsidRPr="00430C7B" w:rsidRDefault="007D283E" w:rsidP="007D283E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7D283E" w:rsidRPr="0085786A" w14:paraId="2539FA7D" w14:textId="77777777" w:rsidTr="007D283E">
        <w:tc>
          <w:tcPr>
            <w:tcW w:w="2324" w:type="dxa"/>
          </w:tcPr>
          <w:p w14:paraId="6D4B2F73" w14:textId="6566A37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3.1</w:t>
            </w:r>
          </w:p>
        </w:tc>
        <w:tc>
          <w:tcPr>
            <w:tcW w:w="2324" w:type="dxa"/>
          </w:tcPr>
          <w:p w14:paraId="78684F0D" w14:textId="2D9A00F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Log books</w:t>
            </w:r>
            <w:proofErr w:type="gramEnd"/>
          </w:p>
        </w:tc>
        <w:tc>
          <w:tcPr>
            <w:tcW w:w="2325" w:type="dxa"/>
          </w:tcPr>
          <w:p w14:paraId="54ADA4BA" w14:textId="082403C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49548EA" w14:textId="68B1F9C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E1B0E94" w14:textId="0EC742C0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last entry in book + 6 years</w:t>
            </w:r>
          </w:p>
        </w:tc>
        <w:tc>
          <w:tcPr>
            <w:tcW w:w="2325" w:type="dxa"/>
          </w:tcPr>
          <w:p w14:paraId="3F0B07E0" w14:textId="0D5866D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6BA9D988" w14:textId="77777777" w:rsidTr="007D283E">
        <w:tc>
          <w:tcPr>
            <w:tcW w:w="2324" w:type="dxa"/>
          </w:tcPr>
          <w:p w14:paraId="3C4B4648" w14:textId="136EFF1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3.2</w:t>
            </w:r>
          </w:p>
        </w:tc>
        <w:tc>
          <w:tcPr>
            <w:tcW w:w="2324" w:type="dxa"/>
          </w:tcPr>
          <w:p w14:paraId="2ED40CD4" w14:textId="243C977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Minutes of the senior management team and other internal administrative bodies</w:t>
            </w:r>
          </w:p>
        </w:tc>
        <w:tc>
          <w:tcPr>
            <w:tcW w:w="2325" w:type="dxa"/>
          </w:tcPr>
          <w:p w14:paraId="17FCDE3C" w14:textId="438B1A4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AE666A2" w14:textId="4A7BE72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3FC2F97" w14:textId="0E601A2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meeting + 5 years</w:t>
            </w:r>
          </w:p>
        </w:tc>
        <w:tc>
          <w:tcPr>
            <w:tcW w:w="2325" w:type="dxa"/>
          </w:tcPr>
          <w:p w14:paraId="0CBA8C6D" w14:textId="17D78F6D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for 5 years from meeting date. Can consider archiving/storing anything important.</w:t>
            </w:r>
          </w:p>
        </w:tc>
      </w:tr>
      <w:tr w:rsidR="007D283E" w:rsidRPr="0085786A" w14:paraId="1043A62E" w14:textId="77777777" w:rsidTr="007D283E">
        <w:tc>
          <w:tcPr>
            <w:tcW w:w="2324" w:type="dxa"/>
          </w:tcPr>
          <w:p w14:paraId="6E0B2F7D" w14:textId="43A612D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3.3</w:t>
            </w:r>
          </w:p>
        </w:tc>
        <w:tc>
          <w:tcPr>
            <w:tcW w:w="2324" w:type="dxa"/>
          </w:tcPr>
          <w:p w14:paraId="3E29BCA1" w14:textId="552E0F4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Reports made by the head teacher or management team</w:t>
            </w:r>
          </w:p>
        </w:tc>
        <w:tc>
          <w:tcPr>
            <w:tcW w:w="2325" w:type="dxa"/>
          </w:tcPr>
          <w:p w14:paraId="62364DD2" w14:textId="630C3D8D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8544941" w14:textId="67A23D9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48B25E5" w14:textId="56227F6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report + 3 years</w:t>
            </w:r>
          </w:p>
        </w:tc>
        <w:tc>
          <w:tcPr>
            <w:tcW w:w="2325" w:type="dxa"/>
          </w:tcPr>
          <w:p w14:paraId="59398F84" w14:textId="047DBA2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for 3 years from report date. Can consider archiving/storing anything important.</w:t>
            </w:r>
          </w:p>
        </w:tc>
      </w:tr>
      <w:tr w:rsidR="007D283E" w:rsidRPr="0085786A" w14:paraId="791ABD37" w14:textId="77777777" w:rsidTr="007D283E">
        <w:tc>
          <w:tcPr>
            <w:tcW w:w="2324" w:type="dxa"/>
          </w:tcPr>
          <w:p w14:paraId="0E4AE36B" w14:textId="665B450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3.4</w:t>
            </w:r>
          </w:p>
        </w:tc>
        <w:tc>
          <w:tcPr>
            <w:tcW w:w="2324" w:type="dxa"/>
          </w:tcPr>
          <w:p w14:paraId="6A0335E4" w14:textId="5675109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Records created by head teachers, deputy head teachers, heads of year and other members of staff with administrative responsibilities</w:t>
            </w:r>
          </w:p>
        </w:tc>
        <w:tc>
          <w:tcPr>
            <w:tcW w:w="2325" w:type="dxa"/>
          </w:tcPr>
          <w:p w14:paraId="18376A9C" w14:textId="640A36E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101A30A" w14:textId="76E9827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6D86B3B" w14:textId="773F697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Closure of file + 6 years</w:t>
            </w:r>
          </w:p>
        </w:tc>
        <w:tc>
          <w:tcPr>
            <w:tcW w:w="2325" w:type="dxa"/>
          </w:tcPr>
          <w:p w14:paraId="4796A3E7" w14:textId="56BF0B9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14390F17" w14:textId="77777777" w:rsidTr="007D283E">
        <w:tc>
          <w:tcPr>
            <w:tcW w:w="2324" w:type="dxa"/>
          </w:tcPr>
          <w:p w14:paraId="37D870D7" w14:textId="7A2DAE8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3.5</w:t>
            </w:r>
          </w:p>
        </w:tc>
        <w:tc>
          <w:tcPr>
            <w:tcW w:w="2324" w:type="dxa"/>
          </w:tcPr>
          <w:p w14:paraId="056DAEB1" w14:textId="458E1E4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Correspondence created by head teachers, deputy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head teachers, heads of year and other members of staff with administrative responsibilities</w:t>
            </w:r>
          </w:p>
        </w:tc>
        <w:tc>
          <w:tcPr>
            <w:tcW w:w="2325" w:type="dxa"/>
          </w:tcPr>
          <w:p w14:paraId="5BD373D2" w14:textId="782B84F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No/Yes</w:t>
            </w:r>
          </w:p>
        </w:tc>
        <w:tc>
          <w:tcPr>
            <w:tcW w:w="2325" w:type="dxa"/>
          </w:tcPr>
          <w:p w14:paraId="5A0F2FFB" w14:textId="38980FE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3B09138" w14:textId="3CA60E2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correspondence + 3 years</w:t>
            </w:r>
          </w:p>
        </w:tc>
        <w:tc>
          <w:tcPr>
            <w:tcW w:w="2325" w:type="dxa"/>
          </w:tcPr>
          <w:p w14:paraId="77BFCD6F" w14:textId="497A62E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744447D1" w14:textId="77777777" w:rsidTr="007D283E">
        <w:tc>
          <w:tcPr>
            <w:tcW w:w="2324" w:type="dxa"/>
          </w:tcPr>
          <w:p w14:paraId="5388B766" w14:textId="77305B14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3.6</w:t>
            </w:r>
          </w:p>
        </w:tc>
        <w:tc>
          <w:tcPr>
            <w:tcW w:w="2324" w:type="dxa"/>
          </w:tcPr>
          <w:p w14:paraId="3EF0A6D0" w14:textId="15230C7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Professional development plans</w:t>
            </w:r>
          </w:p>
        </w:tc>
        <w:tc>
          <w:tcPr>
            <w:tcW w:w="2325" w:type="dxa"/>
          </w:tcPr>
          <w:p w14:paraId="313C3C7A" w14:textId="7CA146C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6EE8CFA9" w14:textId="5224560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4738133" w14:textId="5705CE9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Closure + 6 years</w:t>
            </w:r>
          </w:p>
        </w:tc>
        <w:tc>
          <w:tcPr>
            <w:tcW w:w="2325" w:type="dxa"/>
          </w:tcPr>
          <w:p w14:paraId="0E3076A5" w14:textId="14D46F7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47F28217" w14:textId="77777777" w:rsidTr="007D283E">
        <w:tc>
          <w:tcPr>
            <w:tcW w:w="2324" w:type="dxa"/>
          </w:tcPr>
          <w:p w14:paraId="53CD530E" w14:textId="34C43F6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3.7</w:t>
            </w:r>
          </w:p>
        </w:tc>
        <w:tc>
          <w:tcPr>
            <w:tcW w:w="2324" w:type="dxa"/>
          </w:tcPr>
          <w:p w14:paraId="06F827B7" w14:textId="67C14E3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development plans</w:t>
            </w:r>
          </w:p>
        </w:tc>
        <w:tc>
          <w:tcPr>
            <w:tcW w:w="2325" w:type="dxa"/>
          </w:tcPr>
          <w:p w14:paraId="791852F8" w14:textId="7DE1D70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3533FCD7" w14:textId="5C04672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6778A9D" w14:textId="2FF694E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Closure + 6 years</w:t>
            </w:r>
          </w:p>
        </w:tc>
        <w:tc>
          <w:tcPr>
            <w:tcW w:w="2325" w:type="dxa"/>
          </w:tcPr>
          <w:p w14:paraId="530D7FF3" w14:textId="21BAD87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for further retention. Secure disposal.</w:t>
            </w:r>
          </w:p>
        </w:tc>
      </w:tr>
      <w:tr w:rsidR="007D283E" w:rsidRPr="0085786A" w14:paraId="4C9BF36A" w14:textId="77777777" w:rsidTr="007D283E">
        <w:tc>
          <w:tcPr>
            <w:tcW w:w="2324" w:type="dxa"/>
          </w:tcPr>
          <w:p w14:paraId="79B5D0EC" w14:textId="180F9E8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3.8</w:t>
            </w:r>
          </w:p>
        </w:tc>
        <w:tc>
          <w:tcPr>
            <w:tcW w:w="2324" w:type="dxa"/>
          </w:tcPr>
          <w:p w14:paraId="4F1CF4C1" w14:textId="2A40A11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Admissions - if the admission is successful</w:t>
            </w:r>
          </w:p>
        </w:tc>
        <w:tc>
          <w:tcPr>
            <w:tcW w:w="2325" w:type="dxa"/>
          </w:tcPr>
          <w:p w14:paraId="24E6763E" w14:textId="0C6FD9B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852F21B" w14:textId="3A00722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11EB785" w14:textId="3E28749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Admission + 1 year</w:t>
            </w:r>
          </w:p>
        </w:tc>
        <w:tc>
          <w:tcPr>
            <w:tcW w:w="2325" w:type="dxa"/>
          </w:tcPr>
          <w:p w14:paraId="72734E9E" w14:textId="310CF18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613E5309" w14:textId="77777777" w:rsidTr="007D283E">
        <w:tc>
          <w:tcPr>
            <w:tcW w:w="2324" w:type="dxa"/>
          </w:tcPr>
          <w:p w14:paraId="0498D3FC" w14:textId="589AEF3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3.9</w:t>
            </w:r>
          </w:p>
        </w:tc>
        <w:tc>
          <w:tcPr>
            <w:tcW w:w="2324" w:type="dxa"/>
          </w:tcPr>
          <w:p w14:paraId="76091B66" w14:textId="4AD7A74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Admissions - if the appeal is unsuccessful</w:t>
            </w:r>
          </w:p>
        </w:tc>
        <w:tc>
          <w:tcPr>
            <w:tcW w:w="2325" w:type="dxa"/>
          </w:tcPr>
          <w:p w14:paraId="566D0260" w14:textId="4E3A607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F01137D" w14:textId="3094464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7556A7D" w14:textId="43589B02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Resolution of case + 1 year</w:t>
            </w:r>
          </w:p>
        </w:tc>
        <w:tc>
          <w:tcPr>
            <w:tcW w:w="2325" w:type="dxa"/>
          </w:tcPr>
          <w:p w14:paraId="02E33393" w14:textId="393F82A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697F71FB" w14:textId="77777777" w:rsidTr="007D283E">
        <w:tc>
          <w:tcPr>
            <w:tcW w:w="2324" w:type="dxa"/>
          </w:tcPr>
          <w:p w14:paraId="7B87FAFE" w14:textId="548516B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3.10</w:t>
            </w:r>
          </w:p>
        </w:tc>
        <w:tc>
          <w:tcPr>
            <w:tcW w:w="2324" w:type="dxa"/>
          </w:tcPr>
          <w:p w14:paraId="2AB4D644" w14:textId="10C54B9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Admissions - secondary schools - casual</w:t>
            </w:r>
          </w:p>
        </w:tc>
        <w:tc>
          <w:tcPr>
            <w:tcW w:w="2325" w:type="dxa"/>
          </w:tcPr>
          <w:p w14:paraId="768CA912" w14:textId="7BF1A2EA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0D3F047D" w14:textId="0003DAA8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59BE715" w14:textId="2EE8050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08FCE8E6" w14:textId="16156E2E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5454A93E" w14:textId="77777777" w:rsidTr="007D283E">
        <w:tc>
          <w:tcPr>
            <w:tcW w:w="2324" w:type="dxa"/>
          </w:tcPr>
          <w:p w14:paraId="754F0A07" w14:textId="4F30A873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3.11</w:t>
            </w:r>
          </w:p>
        </w:tc>
        <w:tc>
          <w:tcPr>
            <w:tcW w:w="2324" w:type="dxa"/>
          </w:tcPr>
          <w:p w14:paraId="74409B90" w14:textId="18BB1BC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Proof of address supplied by parents as part of the admissions process</w:t>
            </w:r>
          </w:p>
        </w:tc>
        <w:tc>
          <w:tcPr>
            <w:tcW w:w="2325" w:type="dxa"/>
          </w:tcPr>
          <w:p w14:paraId="6D9CC83D" w14:textId="5D259B4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2BABFC7" w14:textId="06C2C18C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15BF342" w14:textId="7887C7A9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As the corresponding admission record</w:t>
            </w:r>
          </w:p>
        </w:tc>
        <w:tc>
          <w:tcPr>
            <w:tcW w:w="2325" w:type="dxa"/>
          </w:tcPr>
          <w:p w14:paraId="7F900D21" w14:textId="0C039A41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7D283E" w:rsidRPr="0085786A" w14:paraId="066DA18F" w14:textId="77777777" w:rsidTr="007D283E">
        <w:tc>
          <w:tcPr>
            <w:tcW w:w="2324" w:type="dxa"/>
          </w:tcPr>
          <w:p w14:paraId="64B3D7CD" w14:textId="01416CD5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3.12</w:t>
            </w:r>
          </w:p>
        </w:tc>
        <w:tc>
          <w:tcPr>
            <w:tcW w:w="2324" w:type="dxa"/>
          </w:tcPr>
          <w:p w14:paraId="626AC0F1" w14:textId="45F8EA3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Supplementary information form including additional information such as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religion, medical conditions supplied as part of the admissions process</w:t>
            </w:r>
          </w:p>
        </w:tc>
        <w:tc>
          <w:tcPr>
            <w:tcW w:w="2325" w:type="dxa"/>
          </w:tcPr>
          <w:p w14:paraId="3478C5DA" w14:textId="793E1AB7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Yes</w:t>
            </w:r>
          </w:p>
        </w:tc>
        <w:tc>
          <w:tcPr>
            <w:tcW w:w="2325" w:type="dxa"/>
          </w:tcPr>
          <w:p w14:paraId="184B100B" w14:textId="5E93E8DF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2B3334A" w14:textId="6B599FBB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As the corresponding admission record</w:t>
            </w:r>
          </w:p>
        </w:tc>
        <w:tc>
          <w:tcPr>
            <w:tcW w:w="2325" w:type="dxa"/>
          </w:tcPr>
          <w:p w14:paraId="7FC367AF" w14:textId="6851B846" w:rsidR="007D283E" w:rsidRPr="001641DF" w:rsidRDefault="007D283E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47AD7651" w14:textId="77777777" w:rsidR="007D283E" w:rsidRPr="0085786A" w:rsidRDefault="007D283E" w:rsidP="007D283E">
      <w:pPr>
        <w:rPr>
          <w:rFonts w:ascii="Aptos" w:hAnsi="Aptos"/>
          <w:b/>
          <w:bCs/>
          <w:sz w:val="28"/>
          <w:szCs w:val="28"/>
        </w:rPr>
      </w:pPr>
    </w:p>
    <w:p w14:paraId="49608ED6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32BEDE75" w14:textId="77777777" w:rsidR="00F24C2C" w:rsidRDefault="00F24C2C" w:rsidP="007D283E">
      <w:pPr>
        <w:rPr>
          <w:rFonts w:ascii="Aptos" w:hAnsi="Aptos"/>
          <w:b/>
          <w:bCs/>
          <w:sz w:val="28"/>
          <w:szCs w:val="28"/>
        </w:rPr>
      </w:pPr>
    </w:p>
    <w:p w14:paraId="19E41B9E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DB0816E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A0D9922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E7DC79C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72AAC99F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00EED51C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BDC422D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512C5AE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76F80C0E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2C1DDBAA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27CC567A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E0C89CF" w14:textId="77777777" w:rsidR="006A45E6" w:rsidRPr="0085786A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60C3F32C" w14:textId="77777777" w:rsidR="007D283E" w:rsidRPr="0085786A" w:rsidRDefault="007D283E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4. Records relating to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27432" w:rsidRPr="0085786A" w14:paraId="3207317A" w14:textId="77777777" w:rsidTr="00430C7B">
        <w:tc>
          <w:tcPr>
            <w:tcW w:w="2324" w:type="dxa"/>
            <w:shd w:val="clear" w:color="auto" w:fill="800000"/>
          </w:tcPr>
          <w:p w14:paraId="7A22D047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249D1C3F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3A515875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5DBB437D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7418FB15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7D654B50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927432" w:rsidRPr="0085786A" w14:paraId="78649635" w14:textId="77777777" w:rsidTr="00D42324">
        <w:tc>
          <w:tcPr>
            <w:tcW w:w="2324" w:type="dxa"/>
          </w:tcPr>
          <w:p w14:paraId="5901E112" w14:textId="61E721B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14:paraId="382461E1" w14:textId="7B068F0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Admission registers</w:t>
            </w:r>
          </w:p>
        </w:tc>
        <w:tc>
          <w:tcPr>
            <w:tcW w:w="2325" w:type="dxa"/>
          </w:tcPr>
          <w:p w14:paraId="66CBD59E" w14:textId="45A9D5E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4CF0948" w14:textId="1F811C4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5A3E4CE" w14:textId="37276DB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Entry + 7 years</w:t>
            </w:r>
          </w:p>
        </w:tc>
        <w:tc>
          <w:tcPr>
            <w:tcW w:w="2325" w:type="dxa"/>
          </w:tcPr>
          <w:p w14:paraId="7B8D578C" w14:textId="7EA90B1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for 7 years from entry. Can consider archiving these records if have the facility.</w:t>
            </w:r>
          </w:p>
        </w:tc>
      </w:tr>
      <w:tr w:rsidR="00927432" w:rsidRPr="0085786A" w14:paraId="3619C9A0" w14:textId="77777777" w:rsidTr="00D42324">
        <w:tc>
          <w:tcPr>
            <w:tcW w:w="2324" w:type="dxa"/>
          </w:tcPr>
          <w:p w14:paraId="45E3754D" w14:textId="361AD2E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4.2</w:t>
            </w:r>
          </w:p>
        </w:tc>
        <w:tc>
          <w:tcPr>
            <w:tcW w:w="2324" w:type="dxa"/>
          </w:tcPr>
          <w:p w14:paraId="4217E32A" w14:textId="3E1AFE8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Attendance registers</w:t>
            </w:r>
          </w:p>
        </w:tc>
        <w:tc>
          <w:tcPr>
            <w:tcW w:w="2325" w:type="dxa"/>
          </w:tcPr>
          <w:p w14:paraId="29729415" w14:textId="2CA45E5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BA7AA98" w14:textId="38C4C1E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A484F33" w14:textId="6F502DA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register + 3 years</w:t>
            </w:r>
          </w:p>
        </w:tc>
        <w:tc>
          <w:tcPr>
            <w:tcW w:w="2325" w:type="dxa"/>
          </w:tcPr>
          <w:p w14:paraId="23134A65" w14:textId="71F5803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03A5F105" w14:textId="77777777" w:rsidTr="00D42324">
        <w:tc>
          <w:tcPr>
            <w:tcW w:w="2324" w:type="dxa"/>
          </w:tcPr>
          <w:p w14:paraId="1658DD2A" w14:textId="7243CE1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4.3</w:t>
            </w:r>
          </w:p>
        </w:tc>
        <w:tc>
          <w:tcPr>
            <w:tcW w:w="2324" w:type="dxa"/>
          </w:tcPr>
          <w:p w14:paraId="6A294628" w14:textId="2E47012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Pupil files retained in schools</w:t>
            </w:r>
          </w:p>
        </w:tc>
        <w:tc>
          <w:tcPr>
            <w:tcW w:w="2325" w:type="dxa"/>
          </w:tcPr>
          <w:p w14:paraId="4C756BAF" w14:textId="7505290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FB0FBC7" w14:textId="62042A9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3B7EE03" w14:textId="54E3BC0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232D86F" w14:textId="3FB2119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927432" w:rsidRPr="0085786A" w14:paraId="5B53CC14" w14:textId="77777777" w:rsidTr="00D42324">
        <w:tc>
          <w:tcPr>
            <w:tcW w:w="2324" w:type="dxa"/>
          </w:tcPr>
          <w:p w14:paraId="101C065D" w14:textId="2D59CA0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4.3a</w:t>
            </w:r>
          </w:p>
        </w:tc>
        <w:tc>
          <w:tcPr>
            <w:tcW w:w="2324" w:type="dxa"/>
          </w:tcPr>
          <w:p w14:paraId="1E2CE472" w14:textId="68A7AE1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Primary</w:t>
            </w:r>
          </w:p>
        </w:tc>
        <w:tc>
          <w:tcPr>
            <w:tcW w:w="2325" w:type="dxa"/>
          </w:tcPr>
          <w:p w14:paraId="3B44A7E8" w14:textId="03CF138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3EA357D" w14:textId="3A2E0EF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B12DDD1" w14:textId="1400240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for time which the pupil remains at the primary school</w:t>
            </w:r>
          </w:p>
        </w:tc>
        <w:tc>
          <w:tcPr>
            <w:tcW w:w="2325" w:type="dxa"/>
          </w:tcPr>
          <w:p w14:paraId="7DD479DB" w14:textId="64729FF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Transfer to the secondary school (or other primary school) when the child leaves the school.</w:t>
            </w:r>
          </w:p>
        </w:tc>
      </w:tr>
      <w:tr w:rsidR="00927432" w:rsidRPr="0085786A" w14:paraId="16281E41" w14:textId="77777777" w:rsidTr="00D42324">
        <w:tc>
          <w:tcPr>
            <w:tcW w:w="2324" w:type="dxa"/>
          </w:tcPr>
          <w:p w14:paraId="38C90F7B" w14:textId="1C6ECF5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4.3b</w:t>
            </w:r>
          </w:p>
        </w:tc>
        <w:tc>
          <w:tcPr>
            <w:tcW w:w="2324" w:type="dxa"/>
          </w:tcPr>
          <w:p w14:paraId="1463B0F6" w14:textId="62163BC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Secondary</w:t>
            </w:r>
          </w:p>
        </w:tc>
        <w:tc>
          <w:tcPr>
            <w:tcW w:w="2325" w:type="dxa"/>
          </w:tcPr>
          <w:p w14:paraId="4F888796" w14:textId="0A008AC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3C66480" w14:textId="51D8B85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Limitation Act 1980</w:t>
            </w:r>
          </w:p>
        </w:tc>
        <w:tc>
          <w:tcPr>
            <w:tcW w:w="2325" w:type="dxa"/>
          </w:tcPr>
          <w:p w14:paraId="2D0A68A1" w14:textId="022445A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+ 25 years</w:t>
            </w:r>
          </w:p>
        </w:tc>
        <w:tc>
          <w:tcPr>
            <w:tcW w:w="2325" w:type="dxa"/>
          </w:tcPr>
          <w:p w14:paraId="035CB212" w14:textId="4491216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Transfer to another secondary school if required. In the case of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exclusion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it may be appropriate to transfer the record to the Pupil Referral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Unit. Secure disposal</w:t>
            </w:r>
          </w:p>
        </w:tc>
      </w:tr>
      <w:tr w:rsidR="00927432" w:rsidRPr="0085786A" w14:paraId="63CD1132" w14:textId="77777777" w:rsidTr="00D42324">
        <w:tc>
          <w:tcPr>
            <w:tcW w:w="2324" w:type="dxa"/>
          </w:tcPr>
          <w:p w14:paraId="1C1D628E" w14:textId="0EBAA74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324" w:type="dxa"/>
          </w:tcPr>
          <w:p w14:paraId="2E5AAB3E" w14:textId="29AF8D1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Pupil files</w:t>
            </w:r>
          </w:p>
        </w:tc>
        <w:tc>
          <w:tcPr>
            <w:tcW w:w="2325" w:type="dxa"/>
          </w:tcPr>
          <w:p w14:paraId="67683234" w14:textId="4EC42D0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35AD613" w14:textId="56FF590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ED360EE" w14:textId="1D0831D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E3A75FC" w14:textId="5E6C26E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927432" w:rsidRPr="0085786A" w14:paraId="5662DAAF" w14:textId="77777777" w:rsidTr="00D42324">
        <w:tc>
          <w:tcPr>
            <w:tcW w:w="2324" w:type="dxa"/>
          </w:tcPr>
          <w:p w14:paraId="3D7F9750" w14:textId="761DF93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4.4a</w:t>
            </w:r>
          </w:p>
        </w:tc>
        <w:tc>
          <w:tcPr>
            <w:tcW w:w="2324" w:type="dxa"/>
          </w:tcPr>
          <w:p w14:paraId="62DCAA08" w14:textId="76EE5F6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Primary</w:t>
            </w:r>
          </w:p>
        </w:tc>
        <w:tc>
          <w:tcPr>
            <w:tcW w:w="2325" w:type="dxa"/>
          </w:tcPr>
          <w:p w14:paraId="4673EA2B" w14:textId="31CF346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67EB57B9" w14:textId="751A5DF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A9147D2" w14:textId="0F937A9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for time which the pupil remains at the primary school</w:t>
            </w:r>
          </w:p>
        </w:tc>
        <w:tc>
          <w:tcPr>
            <w:tcW w:w="2325" w:type="dxa"/>
          </w:tcPr>
          <w:p w14:paraId="427D278B" w14:textId="27D2ACA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Transfer to the secondary school (or other primary school) when the child leaves the school.</w:t>
            </w:r>
          </w:p>
        </w:tc>
      </w:tr>
      <w:tr w:rsidR="00927432" w:rsidRPr="0085786A" w14:paraId="3AA23E85" w14:textId="77777777" w:rsidTr="00D42324">
        <w:tc>
          <w:tcPr>
            <w:tcW w:w="2324" w:type="dxa"/>
          </w:tcPr>
          <w:p w14:paraId="2937B414" w14:textId="583551B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4.4b</w:t>
            </w:r>
          </w:p>
        </w:tc>
        <w:tc>
          <w:tcPr>
            <w:tcW w:w="2324" w:type="dxa"/>
          </w:tcPr>
          <w:p w14:paraId="59042BDF" w14:textId="108BA56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Secondary</w:t>
            </w:r>
          </w:p>
        </w:tc>
        <w:tc>
          <w:tcPr>
            <w:tcW w:w="2325" w:type="dxa"/>
          </w:tcPr>
          <w:p w14:paraId="1013E43B" w14:textId="5856344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66275338" w14:textId="7E20F81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Limitation Act 1980</w:t>
            </w:r>
          </w:p>
        </w:tc>
        <w:tc>
          <w:tcPr>
            <w:tcW w:w="2325" w:type="dxa"/>
          </w:tcPr>
          <w:p w14:paraId="0DB0767F" w14:textId="51DA51D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+ 25 years</w:t>
            </w:r>
          </w:p>
        </w:tc>
        <w:tc>
          <w:tcPr>
            <w:tcW w:w="2325" w:type="dxa"/>
          </w:tcPr>
          <w:p w14:paraId="45BE8FDF" w14:textId="3F8263A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Transfer to another secondary school if required. In the case of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exclusion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it may be appropriate to transfer the record to the Pupil Referral Unit. Secure disposal</w:t>
            </w:r>
          </w:p>
        </w:tc>
      </w:tr>
      <w:tr w:rsidR="00927432" w:rsidRPr="0085786A" w14:paraId="33522117" w14:textId="77777777" w:rsidTr="00D42324">
        <w:tc>
          <w:tcPr>
            <w:tcW w:w="2324" w:type="dxa"/>
          </w:tcPr>
          <w:p w14:paraId="352FD52F" w14:textId="08368AA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4.5</w:t>
            </w:r>
          </w:p>
        </w:tc>
        <w:tc>
          <w:tcPr>
            <w:tcW w:w="2324" w:type="dxa"/>
          </w:tcPr>
          <w:p w14:paraId="07123E59" w14:textId="2F7252A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Special Educational Needs files,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reviews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and individual education plans</w:t>
            </w:r>
          </w:p>
        </w:tc>
        <w:tc>
          <w:tcPr>
            <w:tcW w:w="2325" w:type="dxa"/>
          </w:tcPr>
          <w:p w14:paraId="61EEA0BD" w14:textId="4FDABC8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A996CA5" w14:textId="157F15F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AE9C4B2" w14:textId="477A111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+ 25 years</w:t>
            </w:r>
          </w:p>
        </w:tc>
        <w:tc>
          <w:tcPr>
            <w:tcW w:w="2325" w:type="dxa"/>
          </w:tcPr>
          <w:p w14:paraId="452B9078" w14:textId="30EED5A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73B1DD4C" w14:textId="77777777" w:rsidTr="00D42324">
        <w:tc>
          <w:tcPr>
            <w:tcW w:w="2324" w:type="dxa"/>
          </w:tcPr>
          <w:p w14:paraId="6CCE2A57" w14:textId="5587653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4.6</w:t>
            </w:r>
          </w:p>
        </w:tc>
        <w:tc>
          <w:tcPr>
            <w:tcW w:w="2324" w:type="dxa"/>
          </w:tcPr>
          <w:p w14:paraId="3C3B29F1" w14:textId="46440C3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Correspondence relating to authorised absence and issues</w:t>
            </w:r>
          </w:p>
        </w:tc>
        <w:tc>
          <w:tcPr>
            <w:tcW w:w="2325" w:type="dxa"/>
          </w:tcPr>
          <w:p w14:paraId="44C4D067" w14:textId="3B9543C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D7BCEB1" w14:textId="685683D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1B53CE3" w14:textId="5A0D62D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absence + 2 years</w:t>
            </w:r>
          </w:p>
        </w:tc>
        <w:tc>
          <w:tcPr>
            <w:tcW w:w="2325" w:type="dxa"/>
          </w:tcPr>
          <w:p w14:paraId="40ED891C" w14:textId="4E95BCB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C722595" w14:textId="77777777" w:rsidTr="00D42324">
        <w:tc>
          <w:tcPr>
            <w:tcW w:w="2324" w:type="dxa"/>
          </w:tcPr>
          <w:p w14:paraId="5A5D8CDA" w14:textId="6176179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4.7</w:t>
            </w:r>
          </w:p>
        </w:tc>
        <w:tc>
          <w:tcPr>
            <w:tcW w:w="2324" w:type="dxa"/>
          </w:tcPr>
          <w:p w14:paraId="51F17677" w14:textId="0A74DF6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Examination results</w:t>
            </w:r>
          </w:p>
        </w:tc>
        <w:tc>
          <w:tcPr>
            <w:tcW w:w="2325" w:type="dxa"/>
          </w:tcPr>
          <w:p w14:paraId="375A82F4" w14:textId="40AAD4B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65EAEAC" w14:textId="74B07FE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95FC2C5" w14:textId="3228671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9BFC195" w14:textId="530795A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927432" w:rsidRPr="0085786A" w14:paraId="70046E64" w14:textId="77777777" w:rsidTr="00D42324">
        <w:tc>
          <w:tcPr>
            <w:tcW w:w="2324" w:type="dxa"/>
          </w:tcPr>
          <w:p w14:paraId="58E4CB45" w14:textId="650404C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4.7a</w:t>
            </w:r>
          </w:p>
        </w:tc>
        <w:tc>
          <w:tcPr>
            <w:tcW w:w="2324" w:type="dxa"/>
          </w:tcPr>
          <w:p w14:paraId="5C56FD17" w14:textId="6637FE1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Public</w:t>
            </w:r>
          </w:p>
        </w:tc>
        <w:tc>
          <w:tcPr>
            <w:tcW w:w="2325" w:type="dxa"/>
          </w:tcPr>
          <w:p w14:paraId="10385232" w14:textId="0D1C84B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5BB5FEC9" w14:textId="1A1D173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FFC4ED1" w14:textId="6910303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Year of examination + 6 years</w:t>
            </w:r>
          </w:p>
        </w:tc>
        <w:tc>
          <w:tcPr>
            <w:tcW w:w="2325" w:type="dxa"/>
          </w:tcPr>
          <w:p w14:paraId="3D68940C" w14:textId="2D1646E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261E4A9E" w14:textId="77777777" w:rsidTr="00D42324">
        <w:tc>
          <w:tcPr>
            <w:tcW w:w="2324" w:type="dxa"/>
          </w:tcPr>
          <w:p w14:paraId="2E6DD177" w14:textId="4AAC04F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4.7b</w:t>
            </w:r>
          </w:p>
        </w:tc>
        <w:tc>
          <w:tcPr>
            <w:tcW w:w="2324" w:type="dxa"/>
          </w:tcPr>
          <w:p w14:paraId="46099E65" w14:textId="4447057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Internal examination results</w:t>
            </w:r>
          </w:p>
        </w:tc>
        <w:tc>
          <w:tcPr>
            <w:tcW w:w="2325" w:type="dxa"/>
          </w:tcPr>
          <w:p w14:paraId="7A0E5A96" w14:textId="73A8A31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3B61ACA" w14:textId="2786219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C2E793F" w14:textId="5FC3958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+ 5 years</w:t>
            </w:r>
          </w:p>
        </w:tc>
        <w:tc>
          <w:tcPr>
            <w:tcW w:w="2325" w:type="dxa"/>
          </w:tcPr>
          <w:p w14:paraId="2DEE32C4" w14:textId="6D4BC5D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30CA1D9C" w14:textId="77777777" w:rsidTr="00D42324">
        <w:tc>
          <w:tcPr>
            <w:tcW w:w="2324" w:type="dxa"/>
          </w:tcPr>
          <w:p w14:paraId="142C349F" w14:textId="0EF2921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4.8</w:t>
            </w:r>
          </w:p>
        </w:tc>
        <w:tc>
          <w:tcPr>
            <w:tcW w:w="2324" w:type="dxa"/>
          </w:tcPr>
          <w:p w14:paraId="7EEB610B" w14:textId="0ADC52D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Any other records created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in the course of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contact with pupils</w:t>
            </w:r>
          </w:p>
        </w:tc>
        <w:tc>
          <w:tcPr>
            <w:tcW w:w="2325" w:type="dxa"/>
          </w:tcPr>
          <w:p w14:paraId="26F6E66C" w14:textId="416359C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Yes/No</w:t>
            </w:r>
          </w:p>
        </w:tc>
        <w:tc>
          <w:tcPr>
            <w:tcW w:w="2325" w:type="dxa"/>
          </w:tcPr>
          <w:p w14:paraId="68F287C9" w14:textId="1B76EB7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B501FF5" w14:textId="3C33664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0BE6D01A" w14:textId="1AE89BC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at the end of 3 years and retain with pupil file if necessary. Secure disposal</w:t>
            </w:r>
          </w:p>
        </w:tc>
      </w:tr>
      <w:tr w:rsidR="00927432" w:rsidRPr="0085786A" w14:paraId="4C0C0F6B" w14:textId="77777777" w:rsidTr="00D42324">
        <w:tc>
          <w:tcPr>
            <w:tcW w:w="2324" w:type="dxa"/>
          </w:tcPr>
          <w:p w14:paraId="3C33AD94" w14:textId="68ACC1C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4.9</w:t>
            </w:r>
          </w:p>
        </w:tc>
        <w:tc>
          <w:tcPr>
            <w:tcW w:w="2324" w:type="dxa"/>
          </w:tcPr>
          <w:p w14:paraId="2596ECBF" w14:textId="46941BF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Statement maintained under the Education Act 1996 Section 324</w:t>
            </w:r>
          </w:p>
        </w:tc>
        <w:tc>
          <w:tcPr>
            <w:tcW w:w="2325" w:type="dxa"/>
          </w:tcPr>
          <w:p w14:paraId="2A051708" w14:textId="3B01663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05157DD" w14:textId="3FBB082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Special Educational Needs and Disability Act 2001 Section 1</w:t>
            </w:r>
          </w:p>
        </w:tc>
        <w:tc>
          <w:tcPr>
            <w:tcW w:w="2325" w:type="dxa"/>
          </w:tcPr>
          <w:p w14:paraId="6BA47779" w14:textId="05346E2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+ 30 years</w:t>
            </w:r>
          </w:p>
        </w:tc>
        <w:tc>
          <w:tcPr>
            <w:tcW w:w="2325" w:type="dxa"/>
          </w:tcPr>
          <w:p w14:paraId="1F885405" w14:textId="47737C0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 unless legal action is pending</w:t>
            </w:r>
          </w:p>
        </w:tc>
      </w:tr>
      <w:tr w:rsidR="00927432" w:rsidRPr="0085786A" w14:paraId="4F8C6C0C" w14:textId="77777777" w:rsidTr="00D42324">
        <w:tc>
          <w:tcPr>
            <w:tcW w:w="2324" w:type="dxa"/>
          </w:tcPr>
          <w:p w14:paraId="5A731CCC" w14:textId="346AF86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4.10</w:t>
            </w:r>
          </w:p>
        </w:tc>
        <w:tc>
          <w:tcPr>
            <w:tcW w:w="2324" w:type="dxa"/>
          </w:tcPr>
          <w:p w14:paraId="0D249D7F" w14:textId="06C8870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Proposed statement or amended statement</w:t>
            </w:r>
          </w:p>
        </w:tc>
        <w:tc>
          <w:tcPr>
            <w:tcW w:w="2325" w:type="dxa"/>
          </w:tcPr>
          <w:p w14:paraId="50BACD61" w14:textId="55F0B17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965DD94" w14:textId="0DD51C9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Special Educational Needs and Disability Act 2001 Section 1</w:t>
            </w:r>
          </w:p>
        </w:tc>
        <w:tc>
          <w:tcPr>
            <w:tcW w:w="2325" w:type="dxa"/>
          </w:tcPr>
          <w:p w14:paraId="43F23A5A" w14:textId="43B6981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+ 30 years</w:t>
            </w:r>
          </w:p>
        </w:tc>
        <w:tc>
          <w:tcPr>
            <w:tcW w:w="2325" w:type="dxa"/>
          </w:tcPr>
          <w:p w14:paraId="3EB56264" w14:textId="4EF5458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 unless legal action is pending</w:t>
            </w:r>
          </w:p>
        </w:tc>
      </w:tr>
      <w:tr w:rsidR="00927432" w:rsidRPr="0085786A" w14:paraId="243E46B9" w14:textId="77777777" w:rsidTr="00D42324">
        <w:tc>
          <w:tcPr>
            <w:tcW w:w="2324" w:type="dxa"/>
          </w:tcPr>
          <w:p w14:paraId="0F347F2A" w14:textId="327A2F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4.11</w:t>
            </w:r>
          </w:p>
        </w:tc>
        <w:tc>
          <w:tcPr>
            <w:tcW w:w="2324" w:type="dxa"/>
          </w:tcPr>
          <w:p w14:paraId="6BFF3896" w14:textId="148E758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Advice and information to parents regarding educational needs</w:t>
            </w:r>
          </w:p>
        </w:tc>
        <w:tc>
          <w:tcPr>
            <w:tcW w:w="2325" w:type="dxa"/>
          </w:tcPr>
          <w:p w14:paraId="392AB386" w14:textId="383FF71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635FE36" w14:textId="08F6090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Special Educational Needs and Disability Act 2001 Section 2</w:t>
            </w:r>
          </w:p>
        </w:tc>
        <w:tc>
          <w:tcPr>
            <w:tcW w:w="2325" w:type="dxa"/>
          </w:tcPr>
          <w:p w14:paraId="506631FC" w14:textId="61C5918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Closure + 12 years</w:t>
            </w:r>
          </w:p>
        </w:tc>
        <w:tc>
          <w:tcPr>
            <w:tcW w:w="2325" w:type="dxa"/>
          </w:tcPr>
          <w:p w14:paraId="7B987E9D" w14:textId="736C100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 unless legal action is pending</w:t>
            </w:r>
          </w:p>
        </w:tc>
      </w:tr>
      <w:tr w:rsidR="00927432" w:rsidRPr="0085786A" w14:paraId="20FABD3E" w14:textId="77777777" w:rsidTr="00D42324">
        <w:tc>
          <w:tcPr>
            <w:tcW w:w="2324" w:type="dxa"/>
          </w:tcPr>
          <w:p w14:paraId="6E0E9219" w14:textId="13AEBFC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14:paraId="4007B760" w14:textId="3200A8E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Accessibility strategy</w:t>
            </w:r>
          </w:p>
        </w:tc>
        <w:tc>
          <w:tcPr>
            <w:tcW w:w="2325" w:type="dxa"/>
          </w:tcPr>
          <w:p w14:paraId="0312C61B" w14:textId="5E5BD3A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0246A053" w14:textId="03D3503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Special Educational Needs and Disability Act 2001 Section 14</w:t>
            </w:r>
          </w:p>
        </w:tc>
        <w:tc>
          <w:tcPr>
            <w:tcW w:w="2325" w:type="dxa"/>
          </w:tcPr>
          <w:p w14:paraId="6A815191" w14:textId="5CB8F75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Closure + 12 years</w:t>
            </w:r>
          </w:p>
        </w:tc>
        <w:tc>
          <w:tcPr>
            <w:tcW w:w="2325" w:type="dxa"/>
          </w:tcPr>
          <w:p w14:paraId="7E23081A" w14:textId="3EF5A8A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 unless legal action is pending</w:t>
            </w:r>
          </w:p>
        </w:tc>
      </w:tr>
      <w:tr w:rsidR="00927432" w:rsidRPr="0085786A" w14:paraId="42425252" w14:textId="77777777" w:rsidTr="00D42324">
        <w:tc>
          <w:tcPr>
            <w:tcW w:w="2324" w:type="dxa"/>
          </w:tcPr>
          <w:p w14:paraId="269057DE" w14:textId="71533B7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4.13</w:t>
            </w:r>
          </w:p>
        </w:tc>
        <w:tc>
          <w:tcPr>
            <w:tcW w:w="2324" w:type="dxa"/>
          </w:tcPr>
          <w:p w14:paraId="0A87942D" w14:textId="211E5F8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Parental permission slips for school trips, where there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has been no major incident</w:t>
            </w:r>
          </w:p>
        </w:tc>
        <w:tc>
          <w:tcPr>
            <w:tcW w:w="2325" w:type="dxa"/>
          </w:tcPr>
          <w:p w14:paraId="0E4C427D" w14:textId="2542FF7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Yes</w:t>
            </w:r>
          </w:p>
        </w:tc>
        <w:tc>
          <w:tcPr>
            <w:tcW w:w="2325" w:type="dxa"/>
          </w:tcPr>
          <w:p w14:paraId="1E9F7B78" w14:textId="164FD1D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7507E10" w14:textId="0F3151B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Conclusion of the trip</w:t>
            </w:r>
          </w:p>
        </w:tc>
        <w:tc>
          <w:tcPr>
            <w:tcW w:w="2325" w:type="dxa"/>
          </w:tcPr>
          <w:p w14:paraId="160112FE" w14:textId="7218869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 unless legal action is pending</w:t>
            </w:r>
          </w:p>
        </w:tc>
      </w:tr>
      <w:tr w:rsidR="00927432" w:rsidRPr="0085786A" w14:paraId="789C1E34" w14:textId="77777777" w:rsidTr="00D42324">
        <w:tc>
          <w:tcPr>
            <w:tcW w:w="2324" w:type="dxa"/>
          </w:tcPr>
          <w:p w14:paraId="421B0277" w14:textId="31F00FA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4.14</w:t>
            </w:r>
          </w:p>
        </w:tc>
        <w:tc>
          <w:tcPr>
            <w:tcW w:w="2324" w:type="dxa"/>
          </w:tcPr>
          <w:p w14:paraId="213A6BD8" w14:textId="6195F19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Parental permission slips for school trips, where there has been a major incident</w:t>
            </w:r>
          </w:p>
        </w:tc>
        <w:tc>
          <w:tcPr>
            <w:tcW w:w="2325" w:type="dxa"/>
          </w:tcPr>
          <w:p w14:paraId="5948046D" w14:textId="5062A30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ADEA3F6" w14:textId="7314DD3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Limitation Act 1980</w:t>
            </w:r>
          </w:p>
        </w:tc>
        <w:tc>
          <w:tcPr>
            <w:tcW w:w="2325" w:type="dxa"/>
          </w:tcPr>
          <w:p w14:paraId="0A44F075" w14:textId="027878F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of pupil involved in the incident + 25 years</w:t>
            </w:r>
          </w:p>
        </w:tc>
        <w:tc>
          <w:tcPr>
            <w:tcW w:w="2325" w:type="dxa"/>
          </w:tcPr>
          <w:p w14:paraId="11C9750D" w14:textId="62C5E68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disposal. Permission slips for all pupils on trip need to be retained for period to show that the rules had been followed for all pupils.</w:t>
            </w:r>
          </w:p>
        </w:tc>
      </w:tr>
      <w:tr w:rsidR="00927432" w:rsidRPr="0085786A" w14:paraId="508E72C1" w14:textId="77777777" w:rsidTr="00D42324">
        <w:tc>
          <w:tcPr>
            <w:tcW w:w="2324" w:type="dxa"/>
          </w:tcPr>
          <w:p w14:paraId="14CB98A2" w14:textId="5D2AF0B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4.15</w:t>
            </w:r>
          </w:p>
        </w:tc>
        <w:tc>
          <w:tcPr>
            <w:tcW w:w="2324" w:type="dxa"/>
          </w:tcPr>
          <w:p w14:paraId="61AB3C11" w14:textId="536080A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Records created by schools to obtain approval to run an educational visit outside the classroom, primary schools</w:t>
            </w:r>
          </w:p>
        </w:tc>
        <w:tc>
          <w:tcPr>
            <w:tcW w:w="2325" w:type="dxa"/>
          </w:tcPr>
          <w:p w14:paraId="012C4161" w14:textId="3833818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19D4DA9E" w14:textId="2AFCADC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3 part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supplement of the Health &amp; Safety of Pupils on Educational Visits (HASPEV) (1998)</w:t>
            </w:r>
          </w:p>
        </w:tc>
        <w:tc>
          <w:tcPr>
            <w:tcW w:w="2325" w:type="dxa"/>
          </w:tcPr>
          <w:p w14:paraId="15D3919B" w14:textId="3AA3525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visit + 14 years</w:t>
            </w:r>
          </w:p>
        </w:tc>
        <w:tc>
          <w:tcPr>
            <w:tcW w:w="2325" w:type="dxa"/>
          </w:tcPr>
          <w:p w14:paraId="70859ABF" w14:textId="269A52B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44FD7F21" w14:textId="77777777" w:rsidTr="00D42324">
        <w:tc>
          <w:tcPr>
            <w:tcW w:w="2324" w:type="dxa"/>
          </w:tcPr>
          <w:p w14:paraId="44E7B904" w14:textId="0963BCB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4.16</w:t>
            </w:r>
          </w:p>
        </w:tc>
        <w:tc>
          <w:tcPr>
            <w:tcW w:w="2324" w:type="dxa"/>
          </w:tcPr>
          <w:p w14:paraId="08B1A958" w14:textId="524AFBC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Records created by schools to obtain approval to run an educational visit outside the classroom, secondary schools</w:t>
            </w:r>
          </w:p>
        </w:tc>
        <w:tc>
          <w:tcPr>
            <w:tcW w:w="2325" w:type="dxa"/>
          </w:tcPr>
          <w:p w14:paraId="22BA551C" w14:textId="21AA494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615FD93A" w14:textId="1CC9FAE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3 part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supplement of the Health &amp; Safety of Pupils on Educational Visits (HASPEV) (1998)</w:t>
            </w:r>
          </w:p>
        </w:tc>
        <w:tc>
          <w:tcPr>
            <w:tcW w:w="2325" w:type="dxa"/>
          </w:tcPr>
          <w:p w14:paraId="351D7FE8" w14:textId="0BABBFD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visit + 10 years</w:t>
            </w:r>
          </w:p>
        </w:tc>
        <w:tc>
          <w:tcPr>
            <w:tcW w:w="2325" w:type="dxa"/>
          </w:tcPr>
          <w:p w14:paraId="47C0A818" w14:textId="56EB9D5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3623BFF4" w14:textId="77777777" w:rsidTr="00F24C2C">
        <w:trPr>
          <w:trHeight w:val="1833"/>
        </w:trPr>
        <w:tc>
          <w:tcPr>
            <w:tcW w:w="2324" w:type="dxa"/>
          </w:tcPr>
          <w:p w14:paraId="4D19A466" w14:textId="27FF93E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2324" w:type="dxa"/>
          </w:tcPr>
          <w:p w14:paraId="6BC4B2D8" w14:textId="12D8FB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Walking bus registers</w:t>
            </w:r>
          </w:p>
        </w:tc>
        <w:tc>
          <w:tcPr>
            <w:tcW w:w="2325" w:type="dxa"/>
          </w:tcPr>
          <w:p w14:paraId="740E07D8" w14:textId="2946719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94FE194" w14:textId="0E819A2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88DCB32" w14:textId="1D03CF9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register + 3 years</w:t>
            </w:r>
          </w:p>
        </w:tc>
        <w:tc>
          <w:tcPr>
            <w:tcW w:w="2325" w:type="dxa"/>
          </w:tcPr>
          <w:p w14:paraId="22B9349A" w14:textId="3640A72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This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takes into account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that if an incident requiring an accident report, the register will be submitted with the accident report and kept for the retention time for accident reporting. Secure disposal</w:t>
            </w:r>
          </w:p>
        </w:tc>
      </w:tr>
    </w:tbl>
    <w:p w14:paraId="22D95E1F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02881DF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5C8F175A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5893865E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653D2D4D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FBB5E0A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1AF0F64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7191CC51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EA276DC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6114426A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9347AEE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BF2C802" w14:textId="55E73B43" w:rsidR="00927432" w:rsidRPr="0085786A" w:rsidRDefault="00927432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5. Records relating to child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27432" w:rsidRPr="0085786A" w14:paraId="50689952" w14:textId="77777777" w:rsidTr="00430C7B">
        <w:tc>
          <w:tcPr>
            <w:tcW w:w="2324" w:type="dxa"/>
            <w:shd w:val="clear" w:color="auto" w:fill="800000"/>
          </w:tcPr>
          <w:p w14:paraId="0608CEA3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1AEBE4B6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66B1D502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4F45A516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3DDB2465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1B1003A5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927432" w:rsidRPr="0085786A" w14:paraId="59F584BA" w14:textId="77777777" w:rsidTr="00D42324">
        <w:tc>
          <w:tcPr>
            <w:tcW w:w="2324" w:type="dxa"/>
          </w:tcPr>
          <w:p w14:paraId="57CECA76" w14:textId="696D776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5.1</w:t>
            </w:r>
          </w:p>
        </w:tc>
        <w:tc>
          <w:tcPr>
            <w:tcW w:w="2324" w:type="dxa"/>
          </w:tcPr>
          <w:p w14:paraId="3339EB62" w14:textId="278BCE2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development plan</w:t>
            </w:r>
          </w:p>
        </w:tc>
        <w:tc>
          <w:tcPr>
            <w:tcW w:w="2325" w:type="dxa"/>
          </w:tcPr>
          <w:p w14:paraId="5007D243" w14:textId="3971103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571A2F01" w14:textId="41885B4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28A0AF6" w14:textId="2722CDA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24D351CA" w14:textId="7D39044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6CBAB8D8" w14:textId="77777777" w:rsidTr="00D42324">
        <w:tc>
          <w:tcPr>
            <w:tcW w:w="2324" w:type="dxa"/>
          </w:tcPr>
          <w:p w14:paraId="3AF1C550" w14:textId="0F659B2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5.2</w:t>
            </w:r>
          </w:p>
        </w:tc>
        <w:tc>
          <w:tcPr>
            <w:tcW w:w="2324" w:type="dxa"/>
          </w:tcPr>
          <w:p w14:paraId="682B5D8F" w14:textId="47FE7AD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Curriculum returns</w:t>
            </w:r>
          </w:p>
        </w:tc>
        <w:tc>
          <w:tcPr>
            <w:tcW w:w="2325" w:type="dxa"/>
          </w:tcPr>
          <w:p w14:paraId="62B12C6F" w14:textId="08BB691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42029755" w14:textId="18BC63A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8747F21" w14:textId="0E483A5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283DFA5E" w14:textId="03F2DD5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2526C18B" w14:textId="77777777" w:rsidTr="00D42324">
        <w:tc>
          <w:tcPr>
            <w:tcW w:w="2324" w:type="dxa"/>
          </w:tcPr>
          <w:p w14:paraId="5252285C" w14:textId="172151B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5.3</w:t>
            </w:r>
          </w:p>
        </w:tc>
        <w:tc>
          <w:tcPr>
            <w:tcW w:w="2324" w:type="dxa"/>
          </w:tcPr>
          <w:p w14:paraId="34E32EDC" w14:textId="74493C9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Schemes of work</w:t>
            </w:r>
          </w:p>
        </w:tc>
        <w:tc>
          <w:tcPr>
            <w:tcW w:w="2325" w:type="dxa"/>
          </w:tcPr>
          <w:p w14:paraId="0A8974CF" w14:textId="38A6358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5652D63B" w14:textId="5B60AA1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2F175A4" w14:textId="266A7F6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443AF71C" w14:textId="5EA6C26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It may be appropriate to review these records at end of each year and allocate a new retention period. Secure disposal.</w:t>
            </w:r>
          </w:p>
        </w:tc>
      </w:tr>
      <w:tr w:rsidR="00927432" w:rsidRPr="0085786A" w14:paraId="72901E43" w14:textId="77777777" w:rsidTr="00D42324">
        <w:tc>
          <w:tcPr>
            <w:tcW w:w="2324" w:type="dxa"/>
          </w:tcPr>
          <w:p w14:paraId="5ADBB933" w14:textId="3E7D9CE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5.4</w:t>
            </w:r>
          </w:p>
        </w:tc>
        <w:tc>
          <w:tcPr>
            <w:tcW w:w="2324" w:type="dxa"/>
          </w:tcPr>
          <w:p w14:paraId="3A5CD336" w14:textId="73F9F4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Timetable</w:t>
            </w:r>
          </w:p>
        </w:tc>
        <w:tc>
          <w:tcPr>
            <w:tcW w:w="2325" w:type="dxa"/>
          </w:tcPr>
          <w:p w14:paraId="161F97DC" w14:textId="5737321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55119336" w14:textId="7B88B91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E49529D" w14:textId="4730F44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7DF31C42" w14:textId="3C17404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It may be appropriate to review these records at end of each year and allocate a new retention period. Secure disposal.</w:t>
            </w:r>
          </w:p>
        </w:tc>
      </w:tr>
      <w:tr w:rsidR="00927432" w:rsidRPr="0085786A" w14:paraId="7B041DAC" w14:textId="77777777" w:rsidTr="00D42324">
        <w:tc>
          <w:tcPr>
            <w:tcW w:w="2324" w:type="dxa"/>
          </w:tcPr>
          <w:p w14:paraId="1DE5EE26" w14:textId="63089A8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5.5</w:t>
            </w:r>
          </w:p>
        </w:tc>
        <w:tc>
          <w:tcPr>
            <w:tcW w:w="2324" w:type="dxa"/>
          </w:tcPr>
          <w:p w14:paraId="18EDDA62" w14:textId="5C1D57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Class record books</w:t>
            </w:r>
          </w:p>
        </w:tc>
        <w:tc>
          <w:tcPr>
            <w:tcW w:w="2325" w:type="dxa"/>
          </w:tcPr>
          <w:p w14:paraId="77DFAC60" w14:textId="6CC411D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Yes/No</w:t>
            </w:r>
          </w:p>
        </w:tc>
        <w:tc>
          <w:tcPr>
            <w:tcW w:w="2325" w:type="dxa"/>
          </w:tcPr>
          <w:p w14:paraId="5AE4E9B7" w14:textId="38ED5C0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AE701A7" w14:textId="04EFE97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2B3713EC" w14:textId="02DD005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It may be appropriate to review these records at end of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each year and allocate a new retention period. Secure disposal.</w:t>
            </w:r>
          </w:p>
        </w:tc>
      </w:tr>
      <w:tr w:rsidR="00927432" w:rsidRPr="0085786A" w14:paraId="1DDF179C" w14:textId="77777777" w:rsidTr="00D42324">
        <w:tc>
          <w:tcPr>
            <w:tcW w:w="2324" w:type="dxa"/>
          </w:tcPr>
          <w:p w14:paraId="67F340A0" w14:textId="73627EE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324" w:type="dxa"/>
          </w:tcPr>
          <w:p w14:paraId="7A031EC0" w14:textId="24AACBA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Mark books</w:t>
            </w:r>
          </w:p>
        </w:tc>
        <w:tc>
          <w:tcPr>
            <w:tcW w:w="2325" w:type="dxa"/>
          </w:tcPr>
          <w:p w14:paraId="64BFA9C7" w14:textId="4753493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Yes/No</w:t>
            </w:r>
          </w:p>
        </w:tc>
        <w:tc>
          <w:tcPr>
            <w:tcW w:w="2325" w:type="dxa"/>
          </w:tcPr>
          <w:p w14:paraId="27E12537" w14:textId="612BA4E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35D745E" w14:textId="626141E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3345F545" w14:textId="4829FF8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It may be appropriate to review these records at end of each year and allocate a new retention period. Secure disposal.</w:t>
            </w:r>
          </w:p>
        </w:tc>
      </w:tr>
      <w:tr w:rsidR="00927432" w:rsidRPr="0085786A" w14:paraId="5F27C593" w14:textId="77777777" w:rsidTr="00D42324">
        <w:tc>
          <w:tcPr>
            <w:tcW w:w="2324" w:type="dxa"/>
          </w:tcPr>
          <w:p w14:paraId="12997059" w14:textId="0E3DACC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5.7</w:t>
            </w:r>
          </w:p>
        </w:tc>
        <w:tc>
          <w:tcPr>
            <w:tcW w:w="2324" w:type="dxa"/>
          </w:tcPr>
          <w:p w14:paraId="2377D469" w14:textId="6F19042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Record of homework set</w:t>
            </w:r>
          </w:p>
        </w:tc>
        <w:tc>
          <w:tcPr>
            <w:tcW w:w="2325" w:type="dxa"/>
          </w:tcPr>
          <w:p w14:paraId="471C7DF6" w14:textId="2DC08A0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2B191A97" w14:textId="4E7B39B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D1DCC9F" w14:textId="68628D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7B3FF1AF" w14:textId="27ECAD5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It may be appropriate to review these records at end of each year and allocate a new retention period. Secure disposal.</w:t>
            </w:r>
          </w:p>
        </w:tc>
      </w:tr>
      <w:tr w:rsidR="00927432" w:rsidRPr="0085786A" w14:paraId="7B24D61D" w14:textId="77777777" w:rsidTr="00D42324">
        <w:tc>
          <w:tcPr>
            <w:tcW w:w="2324" w:type="dxa"/>
          </w:tcPr>
          <w:p w14:paraId="13D3941D" w14:textId="3DC3E64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5.8</w:t>
            </w:r>
          </w:p>
        </w:tc>
        <w:tc>
          <w:tcPr>
            <w:tcW w:w="2324" w:type="dxa"/>
          </w:tcPr>
          <w:p w14:paraId="36E5CBBE" w14:textId="1F66510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Pupils' work</w:t>
            </w:r>
          </w:p>
        </w:tc>
        <w:tc>
          <w:tcPr>
            <w:tcW w:w="2325" w:type="dxa"/>
          </w:tcPr>
          <w:p w14:paraId="28C5FC23" w14:textId="333EDFC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E668276" w14:textId="0E1B4FD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DA7C81A" w14:textId="48D2218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38B4621D" w14:textId="405D03A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It may be appropriate to review these records at end of each year and allocate a new retention period. Secure disposal.</w:t>
            </w:r>
          </w:p>
        </w:tc>
      </w:tr>
      <w:tr w:rsidR="00927432" w:rsidRPr="0085786A" w14:paraId="7CFC615B" w14:textId="77777777" w:rsidTr="00D42324">
        <w:tc>
          <w:tcPr>
            <w:tcW w:w="2324" w:type="dxa"/>
          </w:tcPr>
          <w:p w14:paraId="4F36FFBC" w14:textId="4B61B55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5.9</w:t>
            </w:r>
          </w:p>
        </w:tc>
        <w:tc>
          <w:tcPr>
            <w:tcW w:w="2324" w:type="dxa"/>
          </w:tcPr>
          <w:p w14:paraId="0BFDAA0A" w14:textId="7E76DA1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Examination results</w:t>
            </w:r>
          </w:p>
        </w:tc>
        <w:tc>
          <w:tcPr>
            <w:tcW w:w="2325" w:type="dxa"/>
          </w:tcPr>
          <w:p w14:paraId="1D70F3D6" w14:textId="30999E7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147270C" w14:textId="1061FE4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1B1A3B7" w14:textId="1A6392C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46E291B3" w14:textId="79019DB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60EBF81B" w14:textId="77777777" w:rsidTr="00D42324">
        <w:tc>
          <w:tcPr>
            <w:tcW w:w="2324" w:type="dxa"/>
          </w:tcPr>
          <w:p w14:paraId="792FDE62" w14:textId="4E0DABF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5.10</w:t>
            </w:r>
          </w:p>
        </w:tc>
        <w:tc>
          <w:tcPr>
            <w:tcW w:w="2324" w:type="dxa"/>
          </w:tcPr>
          <w:p w14:paraId="3C735F65" w14:textId="7D8AD4B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SATs records, examination papers and results</w:t>
            </w:r>
          </w:p>
        </w:tc>
        <w:tc>
          <w:tcPr>
            <w:tcW w:w="2325" w:type="dxa"/>
          </w:tcPr>
          <w:p w14:paraId="311F8108" w14:textId="520F038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0A5D37E" w14:textId="250697D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4AF5C79" w14:textId="08FB4E5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267B3D50" w14:textId="2BF8835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8D8ACA7" w14:textId="77777777" w:rsidTr="00D42324">
        <w:tc>
          <w:tcPr>
            <w:tcW w:w="2324" w:type="dxa"/>
          </w:tcPr>
          <w:p w14:paraId="579A200A" w14:textId="77D4965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5.11</w:t>
            </w:r>
          </w:p>
        </w:tc>
        <w:tc>
          <w:tcPr>
            <w:tcW w:w="2324" w:type="dxa"/>
          </w:tcPr>
          <w:p w14:paraId="4ECBFF9E" w14:textId="3198AF1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PAN reports</w:t>
            </w:r>
          </w:p>
        </w:tc>
        <w:tc>
          <w:tcPr>
            <w:tcW w:w="2325" w:type="dxa"/>
          </w:tcPr>
          <w:p w14:paraId="031A1E07" w14:textId="49811E2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BFEACEA" w14:textId="796F9FF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43C5398" w14:textId="4A592EC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695FBCBE" w14:textId="5A649D5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037FB264" w14:textId="77777777" w:rsidTr="00D42324">
        <w:tc>
          <w:tcPr>
            <w:tcW w:w="2324" w:type="dxa"/>
          </w:tcPr>
          <w:p w14:paraId="4B643E29" w14:textId="60F45DD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5.12</w:t>
            </w:r>
          </w:p>
        </w:tc>
        <w:tc>
          <w:tcPr>
            <w:tcW w:w="2324" w:type="dxa"/>
          </w:tcPr>
          <w:p w14:paraId="5FB18D46" w14:textId="19C1793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Value added and contextual data</w:t>
            </w:r>
          </w:p>
        </w:tc>
        <w:tc>
          <w:tcPr>
            <w:tcW w:w="2325" w:type="dxa"/>
          </w:tcPr>
          <w:p w14:paraId="3985A33A" w14:textId="2E53367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6D3B805" w14:textId="495CB7F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3476A64" w14:textId="050A3E9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35C93840" w14:textId="750F379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756C1997" w14:textId="77777777" w:rsidTr="00D42324">
        <w:tc>
          <w:tcPr>
            <w:tcW w:w="2324" w:type="dxa"/>
          </w:tcPr>
          <w:p w14:paraId="54EB5036" w14:textId="63D4597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5.13</w:t>
            </w:r>
          </w:p>
        </w:tc>
        <w:tc>
          <w:tcPr>
            <w:tcW w:w="2324" w:type="dxa"/>
          </w:tcPr>
          <w:p w14:paraId="6271160F" w14:textId="6478503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spellStart"/>
            <w:r w:rsidRPr="001641DF">
              <w:rPr>
                <w:rFonts w:ascii="Aptos" w:hAnsi="Aptos"/>
                <w:sz w:val="24"/>
                <w:szCs w:val="24"/>
              </w:rPr>
              <w:t>Self evaluation</w:t>
            </w:r>
            <w:proofErr w:type="spellEnd"/>
            <w:r w:rsidRPr="001641DF">
              <w:rPr>
                <w:rFonts w:ascii="Aptos" w:hAnsi="Aptos"/>
                <w:sz w:val="24"/>
                <w:szCs w:val="24"/>
              </w:rPr>
              <w:t xml:space="preserve"> forms</w:t>
            </w:r>
          </w:p>
        </w:tc>
        <w:tc>
          <w:tcPr>
            <w:tcW w:w="2325" w:type="dxa"/>
          </w:tcPr>
          <w:p w14:paraId="2768339D" w14:textId="76AB2E9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6390D2AB" w14:textId="20274F6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5EED2A5" w14:textId="1F1E796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7613ECB0" w14:textId="6F23A9A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7A2D7E56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538E1482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30617475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715F2094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5FE50BAC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0F1858AD" w14:textId="77777777" w:rsidR="00F24C2C" w:rsidRDefault="00F24C2C" w:rsidP="007D283E">
      <w:pPr>
        <w:rPr>
          <w:rFonts w:ascii="Aptos" w:hAnsi="Aptos"/>
          <w:b/>
          <w:bCs/>
          <w:sz w:val="28"/>
          <w:szCs w:val="28"/>
        </w:rPr>
      </w:pPr>
    </w:p>
    <w:p w14:paraId="2621A194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087D55EA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2E7E25F2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52BE2F55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52421507" w14:textId="77777777" w:rsidR="006A45E6" w:rsidRPr="0085786A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516F3BA0" w14:textId="2E483F65" w:rsidR="00927432" w:rsidRPr="0085786A" w:rsidRDefault="00927432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6. Records relating to personnel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27432" w:rsidRPr="0085786A" w14:paraId="0266F883" w14:textId="77777777" w:rsidTr="00430C7B">
        <w:tc>
          <w:tcPr>
            <w:tcW w:w="2324" w:type="dxa"/>
            <w:shd w:val="clear" w:color="auto" w:fill="800000"/>
          </w:tcPr>
          <w:p w14:paraId="6FEBCB42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43E1844F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3D9DA2BE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637916E8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3770B1DA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7963BD6D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927432" w:rsidRPr="0085786A" w14:paraId="5D56A031" w14:textId="77777777" w:rsidTr="00D42324">
        <w:tc>
          <w:tcPr>
            <w:tcW w:w="2324" w:type="dxa"/>
          </w:tcPr>
          <w:p w14:paraId="43585B15" w14:textId="0282DAA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6.1</w:t>
            </w:r>
          </w:p>
        </w:tc>
        <w:tc>
          <w:tcPr>
            <w:tcW w:w="2324" w:type="dxa"/>
          </w:tcPr>
          <w:p w14:paraId="2FAB15E4" w14:textId="710B159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Timesheets, sick pay</w:t>
            </w:r>
          </w:p>
        </w:tc>
        <w:tc>
          <w:tcPr>
            <w:tcW w:w="2325" w:type="dxa"/>
          </w:tcPr>
          <w:p w14:paraId="51738D77" w14:textId="5147B19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906EC90" w14:textId="46751B7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Financial Regulations</w:t>
            </w:r>
          </w:p>
        </w:tc>
        <w:tc>
          <w:tcPr>
            <w:tcW w:w="2325" w:type="dxa"/>
          </w:tcPr>
          <w:p w14:paraId="79AE4473" w14:textId="15AB78C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2D84DE73" w14:textId="6E44336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28A1984" w14:textId="77777777" w:rsidTr="00D42324">
        <w:tc>
          <w:tcPr>
            <w:tcW w:w="2324" w:type="dxa"/>
          </w:tcPr>
          <w:p w14:paraId="5F4C5D67" w14:textId="497474C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6.2</w:t>
            </w:r>
          </w:p>
        </w:tc>
        <w:tc>
          <w:tcPr>
            <w:tcW w:w="2324" w:type="dxa"/>
          </w:tcPr>
          <w:p w14:paraId="0FA81DF3" w14:textId="13B083B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Staff personnel files</w:t>
            </w:r>
          </w:p>
        </w:tc>
        <w:tc>
          <w:tcPr>
            <w:tcW w:w="2325" w:type="dxa"/>
          </w:tcPr>
          <w:p w14:paraId="3F91AB79" w14:textId="75B97DE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26C23A3" w14:textId="6821291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9A00686" w14:textId="5B324D8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Termination + 25 years</w:t>
            </w:r>
          </w:p>
        </w:tc>
        <w:tc>
          <w:tcPr>
            <w:tcW w:w="2325" w:type="dxa"/>
          </w:tcPr>
          <w:p w14:paraId="2B270225" w14:textId="33D4AB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A814370" w14:textId="77777777" w:rsidTr="00D42324">
        <w:tc>
          <w:tcPr>
            <w:tcW w:w="2324" w:type="dxa"/>
          </w:tcPr>
          <w:p w14:paraId="570188C9" w14:textId="00D571C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6.3</w:t>
            </w:r>
          </w:p>
        </w:tc>
        <w:tc>
          <w:tcPr>
            <w:tcW w:w="2324" w:type="dxa"/>
          </w:tcPr>
          <w:p w14:paraId="70E96AD2" w14:textId="177BAE3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Interview notes and recruitment records</w:t>
            </w:r>
          </w:p>
        </w:tc>
        <w:tc>
          <w:tcPr>
            <w:tcW w:w="2325" w:type="dxa"/>
          </w:tcPr>
          <w:p w14:paraId="45B3F865" w14:textId="7ED797F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44D0925" w14:textId="2FEF0E6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A648ABC" w14:textId="01096CB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interview notes + 6 months if unsuccessful. If successful place in personnel file.</w:t>
            </w:r>
          </w:p>
        </w:tc>
        <w:tc>
          <w:tcPr>
            <w:tcW w:w="2325" w:type="dxa"/>
          </w:tcPr>
          <w:p w14:paraId="3E2B3446" w14:textId="619BE79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A42A46D" w14:textId="77777777" w:rsidTr="00D42324">
        <w:tc>
          <w:tcPr>
            <w:tcW w:w="2324" w:type="dxa"/>
          </w:tcPr>
          <w:p w14:paraId="6C04E9A4" w14:textId="3510808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6.4</w:t>
            </w:r>
          </w:p>
        </w:tc>
        <w:tc>
          <w:tcPr>
            <w:tcW w:w="2324" w:type="dxa"/>
          </w:tcPr>
          <w:p w14:paraId="13841D23" w14:textId="551F4C8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Pre-employment vetting information (including CRB checks)</w:t>
            </w:r>
          </w:p>
        </w:tc>
        <w:tc>
          <w:tcPr>
            <w:tcW w:w="2325" w:type="dxa"/>
          </w:tcPr>
          <w:p w14:paraId="4E5E7233" w14:textId="2CC6B0B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84FE7FF" w14:textId="5D75B9F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CRB guidelines</w:t>
            </w:r>
          </w:p>
        </w:tc>
        <w:tc>
          <w:tcPr>
            <w:tcW w:w="2325" w:type="dxa"/>
          </w:tcPr>
          <w:p w14:paraId="4C83D077" w14:textId="086B102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check + 6 months</w:t>
            </w:r>
          </w:p>
        </w:tc>
        <w:tc>
          <w:tcPr>
            <w:tcW w:w="2325" w:type="dxa"/>
          </w:tcPr>
          <w:p w14:paraId="77E15339" w14:textId="0E571AC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32B26B9" w14:textId="77777777" w:rsidTr="00D42324">
        <w:tc>
          <w:tcPr>
            <w:tcW w:w="2324" w:type="dxa"/>
          </w:tcPr>
          <w:p w14:paraId="09AAA0AC" w14:textId="3EAA4A9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6.5</w:t>
            </w:r>
          </w:p>
        </w:tc>
        <w:tc>
          <w:tcPr>
            <w:tcW w:w="2324" w:type="dxa"/>
          </w:tcPr>
          <w:p w14:paraId="71E2AD5D" w14:textId="25FD1D1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Disciplinary proceedings</w:t>
            </w:r>
          </w:p>
        </w:tc>
        <w:tc>
          <w:tcPr>
            <w:tcW w:w="2325" w:type="dxa"/>
          </w:tcPr>
          <w:p w14:paraId="2021C28C" w14:textId="7A529E3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A312EC7" w14:textId="4E8CF5D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Where the warning relates to child protection issues see 1.2</w:t>
            </w:r>
          </w:p>
        </w:tc>
        <w:tc>
          <w:tcPr>
            <w:tcW w:w="2325" w:type="dxa"/>
          </w:tcPr>
          <w:p w14:paraId="5BDC71CA" w14:textId="10C0A3D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30648FF" w14:textId="495AE57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927432" w:rsidRPr="0085786A" w14:paraId="0C665EA4" w14:textId="77777777" w:rsidTr="00D42324">
        <w:tc>
          <w:tcPr>
            <w:tcW w:w="2324" w:type="dxa"/>
          </w:tcPr>
          <w:p w14:paraId="797930A4" w14:textId="3F220F6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6.5a</w:t>
            </w:r>
          </w:p>
        </w:tc>
        <w:tc>
          <w:tcPr>
            <w:tcW w:w="2324" w:type="dxa"/>
          </w:tcPr>
          <w:p w14:paraId="394BEE94" w14:textId="18B6927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Oral warning</w:t>
            </w:r>
          </w:p>
        </w:tc>
        <w:tc>
          <w:tcPr>
            <w:tcW w:w="2325" w:type="dxa"/>
          </w:tcPr>
          <w:p w14:paraId="310C65EE" w14:textId="2F1E2FE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3AF1DD9" w14:textId="3420AC1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018E520" w14:textId="64772C9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warning + 6 months</w:t>
            </w:r>
          </w:p>
        </w:tc>
        <w:tc>
          <w:tcPr>
            <w:tcW w:w="2325" w:type="dxa"/>
          </w:tcPr>
          <w:p w14:paraId="461AC78E" w14:textId="4AF6CA8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32086B7F" w14:textId="77777777" w:rsidTr="00D42324">
        <w:tc>
          <w:tcPr>
            <w:tcW w:w="2324" w:type="dxa"/>
          </w:tcPr>
          <w:p w14:paraId="4E497B11" w14:textId="78C4EB9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6.5b</w:t>
            </w:r>
          </w:p>
        </w:tc>
        <w:tc>
          <w:tcPr>
            <w:tcW w:w="2324" w:type="dxa"/>
          </w:tcPr>
          <w:p w14:paraId="74030B92" w14:textId="3590044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Written warning - level one</w:t>
            </w:r>
          </w:p>
        </w:tc>
        <w:tc>
          <w:tcPr>
            <w:tcW w:w="2325" w:type="dxa"/>
          </w:tcPr>
          <w:p w14:paraId="33DFDC6C" w14:textId="71012FF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E17E2CB" w14:textId="559A39E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5644B21" w14:textId="18AD044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warning + 6 months</w:t>
            </w:r>
          </w:p>
        </w:tc>
        <w:tc>
          <w:tcPr>
            <w:tcW w:w="2325" w:type="dxa"/>
          </w:tcPr>
          <w:p w14:paraId="53A31278" w14:textId="4088EC3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3D6F0322" w14:textId="77777777" w:rsidTr="00D42324">
        <w:tc>
          <w:tcPr>
            <w:tcW w:w="2324" w:type="dxa"/>
          </w:tcPr>
          <w:p w14:paraId="0810C22E" w14:textId="5FDA88B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6.5c</w:t>
            </w:r>
          </w:p>
        </w:tc>
        <w:tc>
          <w:tcPr>
            <w:tcW w:w="2324" w:type="dxa"/>
          </w:tcPr>
          <w:p w14:paraId="05F6066D" w14:textId="5DBCB28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Written warning - level one</w:t>
            </w:r>
          </w:p>
        </w:tc>
        <w:tc>
          <w:tcPr>
            <w:tcW w:w="2325" w:type="dxa"/>
          </w:tcPr>
          <w:p w14:paraId="4A61416A" w14:textId="2B1A705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01753BB" w14:textId="3053838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9F3E6B3" w14:textId="0EE9C36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warning + 12 months</w:t>
            </w:r>
          </w:p>
        </w:tc>
        <w:tc>
          <w:tcPr>
            <w:tcW w:w="2325" w:type="dxa"/>
          </w:tcPr>
          <w:p w14:paraId="4CE662F4" w14:textId="38FA662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3E19C1C5" w14:textId="77777777" w:rsidTr="00D42324">
        <w:tc>
          <w:tcPr>
            <w:tcW w:w="2324" w:type="dxa"/>
          </w:tcPr>
          <w:p w14:paraId="66D7F6AE" w14:textId="792E3CF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6.5d</w:t>
            </w:r>
          </w:p>
        </w:tc>
        <w:tc>
          <w:tcPr>
            <w:tcW w:w="2324" w:type="dxa"/>
          </w:tcPr>
          <w:p w14:paraId="061F6E6C" w14:textId="7DE686A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Final warning</w:t>
            </w:r>
          </w:p>
        </w:tc>
        <w:tc>
          <w:tcPr>
            <w:tcW w:w="2325" w:type="dxa"/>
          </w:tcPr>
          <w:p w14:paraId="7EDBC659" w14:textId="0FC9BA3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0554F79" w14:textId="48F9DDA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3D6BAA2" w14:textId="34B9D57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warning + 18 months</w:t>
            </w:r>
          </w:p>
        </w:tc>
        <w:tc>
          <w:tcPr>
            <w:tcW w:w="2325" w:type="dxa"/>
          </w:tcPr>
          <w:p w14:paraId="0FC2C55A" w14:textId="583F291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65C7D8EB" w14:textId="77777777" w:rsidTr="00D42324">
        <w:tc>
          <w:tcPr>
            <w:tcW w:w="2324" w:type="dxa"/>
          </w:tcPr>
          <w:p w14:paraId="7D2B859E" w14:textId="0A18690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6.5e</w:t>
            </w:r>
          </w:p>
        </w:tc>
        <w:tc>
          <w:tcPr>
            <w:tcW w:w="2324" w:type="dxa"/>
          </w:tcPr>
          <w:p w14:paraId="09B2038D" w14:textId="65819C7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Case not found</w:t>
            </w:r>
          </w:p>
        </w:tc>
        <w:tc>
          <w:tcPr>
            <w:tcW w:w="2325" w:type="dxa"/>
          </w:tcPr>
          <w:p w14:paraId="0D3EE329" w14:textId="385D3FA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409D5271" w14:textId="6C60A8A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E709BE1" w14:textId="5332586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If child protection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see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1.2, otherwise destroy immediately</w:t>
            </w:r>
          </w:p>
        </w:tc>
        <w:tc>
          <w:tcPr>
            <w:tcW w:w="2325" w:type="dxa"/>
          </w:tcPr>
          <w:p w14:paraId="7118F6FA" w14:textId="4D76ED9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155610F" w14:textId="77777777" w:rsidTr="00D42324">
        <w:tc>
          <w:tcPr>
            <w:tcW w:w="2324" w:type="dxa"/>
          </w:tcPr>
          <w:p w14:paraId="3ED99234" w14:textId="6685A93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6.6</w:t>
            </w:r>
          </w:p>
        </w:tc>
        <w:tc>
          <w:tcPr>
            <w:tcW w:w="2324" w:type="dxa"/>
          </w:tcPr>
          <w:p w14:paraId="3BCA9EC5" w14:textId="30B8E03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Records relating to accident/injury at work</w:t>
            </w:r>
          </w:p>
        </w:tc>
        <w:tc>
          <w:tcPr>
            <w:tcW w:w="2325" w:type="dxa"/>
          </w:tcPr>
          <w:p w14:paraId="6739C926" w14:textId="3F7EA44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2EE6B1FD" w14:textId="7870184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3470210" w14:textId="7F5FF3E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incident + 12 years</w:t>
            </w:r>
          </w:p>
        </w:tc>
        <w:tc>
          <w:tcPr>
            <w:tcW w:w="2325" w:type="dxa"/>
          </w:tcPr>
          <w:p w14:paraId="362700C5" w14:textId="1F1D6B1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In case of serious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accidents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a further retention period will need to be applied. Secure disposal</w:t>
            </w:r>
          </w:p>
        </w:tc>
      </w:tr>
      <w:tr w:rsidR="00927432" w:rsidRPr="0085786A" w14:paraId="6DBAF53E" w14:textId="77777777" w:rsidTr="00D42324">
        <w:tc>
          <w:tcPr>
            <w:tcW w:w="2324" w:type="dxa"/>
          </w:tcPr>
          <w:p w14:paraId="1379279C" w14:textId="46A240C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6.7</w:t>
            </w:r>
          </w:p>
        </w:tc>
        <w:tc>
          <w:tcPr>
            <w:tcW w:w="2324" w:type="dxa"/>
          </w:tcPr>
          <w:p w14:paraId="29F15720" w14:textId="599BC99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Annual appraisal and assessment records</w:t>
            </w:r>
          </w:p>
        </w:tc>
        <w:tc>
          <w:tcPr>
            <w:tcW w:w="2325" w:type="dxa"/>
          </w:tcPr>
          <w:p w14:paraId="2AA83D18" w14:textId="489181A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33C8CBA" w14:textId="11275DF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4EF683B" w14:textId="2E4CFAC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+ 5 years</w:t>
            </w:r>
          </w:p>
        </w:tc>
        <w:tc>
          <w:tcPr>
            <w:tcW w:w="2325" w:type="dxa"/>
          </w:tcPr>
          <w:p w14:paraId="3F7E5CCD" w14:textId="5A3DEF5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54BF412E" w14:textId="77777777" w:rsidTr="00D42324">
        <w:tc>
          <w:tcPr>
            <w:tcW w:w="2324" w:type="dxa"/>
          </w:tcPr>
          <w:p w14:paraId="385F4462" w14:textId="15140C9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6.8</w:t>
            </w:r>
          </w:p>
        </w:tc>
        <w:tc>
          <w:tcPr>
            <w:tcW w:w="2324" w:type="dxa"/>
          </w:tcPr>
          <w:p w14:paraId="39CF3CFE" w14:textId="3D34B05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Salary cards</w:t>
            </w:r>
          </w:p>
        </w:tc>
        <w:tc>
          <w:tcPr>
            <w:tcW w:w="2325" w:type="dxa"/>
          </w:tcPr>
          <w:p w14:paraId="5E63AA7F" w14:textId="295EA4A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090BC41" w14:textId="2EDF250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B92D597" w14:textId="419B9A1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Last date of employment + 85 years</w:t>
            </w:r>
          </w:p>
        </w:tc>
        <w:tc>
          <w:tcPr>
            <w:tcW w:w="2325" w:type="dxa"/>
          </w:tcPr>
          <w:p w14:paraId="0B18E2BE" w14:textId="097422F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0D8ECC30" w14:textId="77777777" w:rsidTr="00927432">
        <w:tc>
          <w:tcPr>
            <w:tcW w:w="2324" w:type="dxa"/>
          </w:tcPr>
          <w:p w14:paraId="13B5AC5A" w14:textId="476DAB0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6.9</w:t>
            </w:r>
          </w:p>
        </w:tc>
        <w:tc>
          <w:tcPr>
            <w:tcW w:w="2324" w:type="dxa"/>
          </w:tcPr>
          <w:p w14:paraId="3BA1B204" w14:textId="5546205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Maternity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pay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records</w:t>
            </w:r>
          </w:p>
        </w:tc>
        <w:tc>
          <w:tcPr>
            <w:tcW w:w="2325" w:type="dxa"/>
          </w:tcPr>
          <w:p w14:paraId="45371B92" w14:textId="7E52FD9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6E297AE4" w14:textId="50D8A51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Statutory Maternity Pay (General) Regulations 1986 (SI1986/1960), revised 1999 (SI 1999/567)</w:t>
            </w:r>
          </w:p>
        </w:tc>
        <w:tc>
          <w:tcPr>
            <w:tcW w:w="2325" w:type="dxa"/>
          </w:tcPr>
          <w:p w14:paraId="485C6846" w14:textId="22412AA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1C19318E" w14:textId="390E52B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407AE99A" w14:textId="77777777" w:rsidTr="00927432">
        <w:tc>
          <w:tcPr>
            <w:tcW w:w="2324" w:type="dxa"/>
          </w:tcPr>
          <w:p w14:paraId="3A3BF85F" w14:textId="7586F3B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6.10</w:t>
            </w:r>
          </w:p>
        </w:tc>
        <w:tc>
          <w:tcPr>
            <w:tcW w:w="2324" w:type="dxa"/>
          </w:tcPr>
          <w:p w14:paraId="29B4316D" w14:textId="554196A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Records held under Retirement Benefits Schemes (Information Powers) Regulations 1995</w:t>
            </w:r>
          </w:p>
        </w:tc>
        <w:tc>
          <w:tcPr>
            <w:tcW w:w="2325" w:type="dxa"/>
          </w:tcPr>
          <w:p w14:paraId="00D8DF12" w14:textId="503CEA8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AF2590F" w14:textId="4BFDBB1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E4F4BAC" w14:textId="5FFF6C3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2316E5CF" w14:textId="64E6AA4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55E41E9E" w14:textId="77777777" w:rsidTr="00927432">
        <w:tc>
          <w:tcPr>
            <w:tcW w:w="2324" w:type="dxa"/>
          </w:tcPr>
          <w:p w14:paraId="466083A6" w14:textId="001E75A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2324" w:type="dxa"/>
          </w:tcPr>
          <w:p w14:paraId="7FA754D0" w14:textId="2B93583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Proofs of identity collected as part of the process for checking "portable" enhanced CRB disclosure</w:t>
            </w:r>
          </w:p>
        </w:tc>
        <w:tc>
          <w:tcPr>
            <w:tcW w:w="2325" w:type="dxa"/>
          </w:tcPr>
          <w:p w14:paraId="516DA3C7" w14:textId="4EAAF3D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7630D8A4" w14:textId="0F59757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AF3F321" w14:textId="75FD3C4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Where possible these should be checked and a note/copy of what was checked placed on personnel file. If felt necessary to keep any documentation this should also be placed in personnel file.</w:t>
            </w:r>
          </w:p>
        </w:tc>
        <w:tc>
          <w:tcPr>
            <w:tcW w:w="2325" w:type="dxa"/>
          </w:tcPr>
          <w:p w14:paraId="0BC31408" w14:textId="0EFFA53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 of notes/copies and return of originals.</w:t>
            </w:r>
          </w:p>
        </w:tc>
      </w:tr>
    </w:tbl>
    <w:p w14:paraId="1D5E98D8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05ED35B0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15978E2B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13C76F34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132E44C9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4C389B94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7338396D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845F392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7CCC79C1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3D05FA11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0464F032" w14:textId="6E9DF67D" w:rsidR="00927432" w:rsidRPr="0085786A" w:rsidRDefault="00927432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7. Records relating to health and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27432" w:rsidRPr="0085786A" w14:paraId="65F13C21" w14:textId="77777777" w:rsidTr="00430C7B">
        <w:tc>
          <w:tcPr>
            <w:tcW w:w="2324" w:type="dxa"/>
            <w:shd w:val="clear" w:color="auto" w:fill="800000"/>
          </w:tcPr>
          <w:p w14:paraId="7A3645E5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0F244D44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7EB4F2E8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7ED799E0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30372049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4DDE5860" w14:textId="77777777" w:rsidR="00927432" w:rsidRPr="00430C7B" w:rsidRDefault="00927432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927432" w:rsidRPr="0085786A" w14:paraId="76C65705" w14:textId="77777777" w:rsidTr="00D42324">
        <w:tc>
          <w:tcPr>
            <w:tcW w:w="2324" w:type="dxa"/>
          </w:tcPr>
          <w:p w14:paraId="729CB559" w14:textId="11F8064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7.1</w:t>
            </w:r>
          </w:p>
        </w:tc>
        <w:tc>
          <w:tcPr>
            <w:tcW w:w="2324" w:type="dxa"/>
          </w:tcPr>
          <w:p w14:paraId="00E5FEBD" w14:textId="73166DD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Accessibility plans</w:t>
            </w:r>
          </w:p>
        </w:tc>
        <w:tc>
          <w:tcPr>
            <w:tcW w:w="2325" w:type="dxa"/>
          </w:tcPr>
          <w:p w14:paraId="126A3F40" w14:textId="3E80E85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110942A3" w14:textId="725D0DD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Disability Discrimination Act</w:t>
            </w:r>
          </w:p>
        </w:tc>
        <w:tc>
          <w:tcPr>
            <w:tcW w:w="2325" w:type="dxa"/>
          </w:tcPr>
          <w:p w14:paraId="2B4E11AA" w14:textId="76E7F31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6D08698E" w14:textId="3B650C5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14CB82D9" w14:textId="77777777" w:rsidTr="00D42324">
        <w:tc>
          <w:tcPr>
            <w:tcW w:w="2324" w:type="dxa"/>
          </w:tcPr>
          <w:p w14:paraId="320548BD" w14:textId="2E969FB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7.2</w:t>
            </w:r>
          </w:p>
        </w:tc>
        <w:tc>
          <w:tcPr>
            <w:tcW w:w="2324" w:type="dxa"/>
          </w:tcPr>
          <w:p w14:paraId="0FC4401F" w14:textId="63795DC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Accident reporting</w:t>
            </w:r>
          </w:p>
        </w:tc>
        <w:tc>
          <w:tcPr>
            <w:tcW w:w="2325" w:type="dxa"/>
          </w:tcPr>
          <w:p w14:paraId="76DCA758" w14:textId="4210A87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A0CE31E" w14:textId="141C988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Social Security (Claims and Payments) Regulations 1979 Regulation 25. Social Security Administration Act 1992 Section 8. Limitation Act 1980</w:t>
            </w:r>
          </w:p>
        </w:tc>
        <w:tc>
          <w:tcPr>
            <w:tcW w:w="2325" w:type="dxa"/>
          </w:tcPr>
          <w:p w14:paraId="2B71AB06" w14:textId="28145A1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2BAD6B4" w14:textId="2FD0350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25329B03" w14:textId="77777777" w:rsidTr="00D42324">
        <w:tc>
          <w:tcPr>
            <w:tcW w:w="2324" w:type="dxa"/>
          </w:tcPr>
          <w:p w14:paraId="5E676EEF" w14:textId="618E911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7.2a</w:t>
            </w:r>
          </w:p>
        </w:tc>
        <w:tc>
          <w:tcPr>
            <w:tcW w:w="2324" w:type="dxa"/>
          </w:tcPr>
          <w:p w14:paraId="4117B831" w14:textId="35606FB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Adults</w:t>
            </w:r>
          </w:p>
        </w:tc>
        <w:tc>
          <w:tcPr>
            <w:tcW w:w="2325" w:type="dxa"/>
          </w:tcPr>
          <w:p w14:paraId="460202D2" w14:textId="4FAA122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6331605" w14:textId="4A8719C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0E08E98" w14:textId="3BF4458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incident + 7 years</w:t>
            </w:r>
          </w:p>
        </w:tc>
        <w:tc>
          <w:tcPr>
            <w:tcW w:w="2325" w:type="dxa"/>
          </w:tcPr>
          <w:p w14:paraId="41CB095A" w14:textId="251B1C6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3C8F53E4" w14:textId="77777777" w:rsidTr="00D42324">
        <w:tc>
          <w:tcPr>
            <w:tcW w:w="2324" w:type="dxa"/>
          </w:tcPr>
          <w:p w14:paraId="217194D0" w14:textId="1C1DCAF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7.2b</w:t>
            </w:r>
          </w:p>
        </w:tc>
        <w:tc>
          <w:tcPr>
            <w:tcW w:w="2324" w:type="dxa"/>
          </w:tcPr>
          <w:p w14:paraId="1D66B76C" w14:textId="3E00A2B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Children</w:t>
            </w:r>
          </w:p>
        </w:tc>
        <w:tc>
          <w:tcPr>
            <w:tcW w:w="2325" w:type="dxa"/>
          </w:tcPr>
          <w:p w14:paraId="08976522" w14:textId="396E8A9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330F73FD" w14:textId="60C87DD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2E171F2" w14:textId="069105B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birth of child + 7 years</w:t>
            </w:r>
          </w:p>
        </w:tc>
        <w:tc>
          <w:tcPr>
            <w:tcW w:w="2325" w:type="dxa"/>
          </w:tcPr>
          <w:p w14:paraId="4DDD443A" w14:textId="0494F81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47B08355" w14:textId="77777777" w:rsidTr="00D42324">
        <w:tc>
          <w:tcPr>
            <w:tcW w:w="2324" w:type="dxa"/>
          </w:tcPr>
          <w:p w14:paraId="010D6B72" w14:textId="61FDCC6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7.3</w:t>
            </w:r>
          </w:p>
        </w:tc>
        <w:tc>
          <w:tcPr>
            <w:tcW w:w="2324" w:type="dxa"/>
          </w:tcPr>
          <w:p w14:paraId="7ADFB18D" w14:textId="6096E9D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COSHH</w:t>
            </w:r>
          </w:p>
        </w:tc>
        <w:tc>
          <w:tcPr>
            <w:tcW w:w="2325" w:type="dxa"/>
          </w:tcPr>
          <w:p w14:paraId="72AB76D1" w14:textId="18961BA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6FA1A66" w14:textId="51AF85C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3D3993E" w14:textId="55ABC7E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+ 10 years</w:t>
            </w:r>
          </w:p>
        </w:tc>
        <w:tc>
          <w:tcPr>
            <w:tcW w:w="2325" w:type="dxa"/>
          </w:tcPr>
          <w:p w14:paraId="57AA9F5C" w14:textId="3A21EED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Where appropriate an additional retention period may be allocated. Secure disposal</w:t>
            </w:r>
          </w:p>
        </w:tc>
      </w:tr>
      <w:tr w:rsidR="00927432" w:rsidRPr="0085786A" w14:paraId="397FBDF5" w14:textId="77777777" w:rsidTr="00D42324">
        <w:tc>
          <w:tcPr>
            <w:tcW w:w="2324" w:type="dxa"/>
          </w:tcPr>
          <w:p w14:paraId="59AB37D5" w14:textId="42D4B83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7.4</w:t>
            </w:r>
          </w:p>
        </w:tc>
        <w:tc>
          <w:tcPr>
            <w:tcW w:w="2324" w:type="dxa"/>
          </w:tcPr>
          <w:p w14:paraId="1889CC0F" w14:textId="75AB4D4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Incident reports</w:t>
            </w:r>
          </w:p>
        </w:tc>
        <w:tc>
          <w:tcPr>
            <w:tcW w:w="2325" w:type="dxa"/>
          </w:tcPr>
          <w:p w14:paraId="79662194" w14:textId="47C1557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E232B91" w14:textId="5EF8B5F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64B3CCF" w14:textId="066A52C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+ 20 years</w:t>
            </w:r>
          </w:p>
        </w:tc>
        <w:tc>
          <w:tcPr>
            <w:tcW w:w="2325" w:type="dxa"/>
          </w:tcPr>
          <w:p w14:paraId="0F689098" w14:textId="37F641A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0A339E53" w14:textId="77777777" w:rsidTr="00D42324">
        <w:tc>
          <w:tcPr>
            <w:tcW w:w="2324" w:type="dxa"/>
          </w:tcPr>
          <w:p w14:paraId="74A73652" w14:textId="7D42A28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7.5</w:t>
            </w:r>
          </w:p>
        </w:tc>
        <w:tc>
          <w:tcPr>
            <w:tcW w:w="2324" w:type="dxa"/>
          </w:tcPr>
          <w:p w14:paraId="4DDBCB38" w14:textId="0062DC1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Policy statements</w:t>
            </w:r>
          </w:p>
        </w:tc>
        <w:tc>
          <w:tcPr>
            <w:tcW w:w="2325" w:type="dxa"/>
          </w:tcPr>
          <w:p w14:paraId="040FFEAF" w14:textId="6BA2CC6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4AA4328" w14:textId="5F886807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2DF4F97" w14:textId="0F0BD04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expiry + 1 year</w:t>
            </w:r>
          </w:p>
        </w:tc>
        <w:tc>
          <w:tcPr>
            <w:tcW w:w="2325" w:type="dxa"/>
          </w:tcPr>
          <w:p w14:paraId="0BFD29A7" w14:textId="5340FCD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65F8E629" w14:textId="77777777" w:rsidTr="00D42324">
        <w:tc>
          <w:tcPr>
            <w:tcW w:w="2324" w:type="dxa"/>
          </w:tcPr>
          <w:p w14:paraId="715DE706" w14:textId="7F2FC865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7.6</w:t>
            </w:r>
          </w:p>
        </w:tc>
        <w:tc>
          <w:tcPr>
            <w:tcW w:w="2324" w:type="dxa"/>
          </w:tcPr>
          <w:p w14:paraId="3A74B8BC" w14:textId="6727CF2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Risk assessments</w:t>
            </w:r>
          </w:p>
        </w:tc>
        <w:tc>
          <w:tcPr>
            <w:tcW w:w="2325" w:type="dxa"/>
          </w:tcPr>
          <w:p w14:paraId="2ADFCFE7" w14:textId="7D435D7D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7378EF5" w14:textId="1C667F72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9743621" w14:textId="2333F5C8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5A4D63C2" w14:textId="1B68CA6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4B547D21" w14:textId="77777777" w:rsidTr="00D42324">
        <w:tc>
          <w:tcPr>
            <w:tcW w:w="2324" w:type="dxa"/>
          </w:tcPr>
          <w:p w14:paraId="18A2A730" w14:textId="1E2AB07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7.7</w:t>
            </w:r>
          </w:p>
        </w:tc>
        <w:tc>
          <w:tcPr>
            <w:tcW w:w="2324" w:type="dxa"/>
          </w:tcPr>
          <w:p w14:paraId="32F48C51" w14:textId="66C051D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Process of monitoring areas where employees and persons are likely to have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come in contact with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asbestos</w:t>
            </w:r>
          </w:p>
        </w:tc>
        <w:tc>
          <w:tcPr>
            <w:tcW w:w="2325" w:type="dxa"/>
          </w:tcPr>
          <w:p w14:paraId="6AB7DBE3" w14:textId="7B0FAC8B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A7B72DA" w14:textId="235B46B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CF1D170" w14:textId="7FB5660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Last action + 40 years</w:t>
            </w:r>
          </w:p>
        </w:tc>
        <w:tc>
          <w:tcPr>
            <w:tcW w:w="2325" w:type="dxa"/>
          </w:tcPr>
          <w:p w14:paraId="43FC9106" w14:textId="6D18CCB3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63B01288" w14:textId="77777777" w:rsidTr="00D42324">
        <w:tc>
          <w:tcPr>
            <w:tcW w:w="2324" w:type="dxa"/>
          </w:tcPr>
          <w:p w14:paraId="03512EB0" w14:textId="6B71D00F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7.8</w:t>
            </w:r>
          </w:p>
        </w:tc>
        <w:tc>
          <w:tcPr>
            <w:tcW w:w="2324" w:type="dxa"/>
          </w:tcPr>
          <w:p w14:paraId="5C78C54A" w14:textId="0847B1FC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Process of monitoring areas where employees and persons are likely to have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come in contact with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radiation</w:t>
            </w:r>
          </w:p>
        </w:tc>
        <w:tc>
          <w:tcPr>
            <w:tcW w:w="2325" w:type="dxa"/>
          </w:tcPr>
          <w:p w14:paraId="2035A04C" w14:textId="4183BEA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4534A1E" w14:textId="7634F52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A4F37D1" w14:textId="68AE1B74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Last action + 50 years</w:t>
            </w:r>
          </w:p>
        </w:tc>
        <w:tc>
          <w:tcPr>
            <w:tcW w:w="2325" w:type="dxa"/>
          </w:tcPr>
          <w:p w14:paraId="5C1D1B60" w14:textId="7A603131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927432" w:rsidRPr="0085786A" w14:paraId="64BF5FFC" w14:textId="77777777" w:rsidTr="00D42324">
        <w:tc>
          <w:tcPr>
            <w:tcW w:w="2324" w:type="dxa"/>
          </w:tcPr>
          <w:p w14:paraId="61921E1A" w14:textId="574C0EE6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7.9</w:t>
            </w:r>
          </w:p>
        </w:tc>
        <w:tc>
          <w:tcPr>
            <w:tcW w:w="2324" w:type="dxa"/>
          </w:tcPr>
          <w:p w14:paraId="3D99C834" w14:textId="1BE46F30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Fire precautions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log book</w:t>
            </w:r>
            <w:proofErr w:type="gramEnd"/>
          </w:p>
        </w:tc>
        <w:tc>
          <w:tcPr>
            <w:tcW w:w="2325" w:type="dxa"/>
          </w:tcPr>
          <w:p w14:paraId="4FA236ED" w14:textId="258A51E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D21F93E" w14:textId="467550CE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B637C84" w14:textId="1DA9BDAA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72ACA83F" w14:textId="13DDD989" w:rsidR="00927432" w:rsidRPr="001641DF" w:rsidRDefault="00927432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76FB5BB9" w14:textId="77777777" w:rsidR="00927432" w:rsidRPr="0085786A" w:rsidRDefault="00927432" w:rsidP="007D283E">
      <w:pPr>
        <w:rPr>
          <w:rFonts w:ascii="Aptos" w:hAnsi="Aptos"/>
          <w:b/>
          <w:bCs/>
          <w:sz w:val="28"/>
          <w:szCs w:val="28"/>
        </w:rPr>
      </w:pPr>
    </w:p>
    <w:p w14:paraId="745A695E" w14:textId="77777777" w:rsidR="00F825CB" w:rsidRPr="0085786A" w:rsidRDefault="00F825CB" w:rsidP="007D283E">
      <w:pPr>
        <w:rPr>
          <w:rFonts w:ascii="Aptos" w:hAnsi="Aptos"/>
          <w:b/>
          <w:bCs/>
          <w:sz w:val="28"/>
          <w:szCs w:val="28"/>
        </w:rPr>
      </w:pPr>
    </w:p>
    <w:p w14:paraId="68949603" w14:textId="77777777" w:rsidR="00F825CB" w:rsidRPr="0085786A" w:rsidRDefault="00F825CB" w:rsidP="007D283E">
      <w:pPr>
        <w:rPr>
          <w:rFonts w:ascii="Aptos" w:hAnsi="Aptos"/>
          <w:b/>
          <w:bCs/>
          <w:sz w:val="28"/>
          <w:szCs w:val="28"/>
        </w:rPr>
      </w:pPr>
    </w:p>
    <w:p w14:paraId="250A97BA" w14:textId="77777777" w:rsidR="00F825CB" w:rsidRPr="0085786A" w:rsidRDefault="00F825CB" w:rsidP="007D283E">
      <w:pPr>
        <w:rPr>
          <w:rFonts w:ascii="Aptos" w:hAnsi="Aptos"/>
          <w:b/>
          <w:bCs/>
          <w:sz w:val="28"/>
          <w:szCs w:val="28"/>
        </w:rPr>
      </w:pPr>
    </w:p>
    <w:p w14:paraId="1527E723" w14:textId="77777777" w:rsidR="00F825CB" w:rsidRDefault="00F825CB" w:rsidP="007D283E">
      <w:pPr>
        <w:rPr>
          <w:rFonts w:ascii="Aptos" w:hAnsi="Aptos"/>
          <w:b/>
          <w:bCs/>
          <w:sz w:val="28"/>
          <w:szCs w:val="28"/>
        </w:rPr>
      </w:pPr>
    </w:p>
    <w:p w14:paraId="3C91CC7C" w14:textId="77777777" w:rsidR="006A45E6" w:rsidRPr="0085786A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FEBD4D6" w14:textId="23D6369E" w:rsidR="00F825CB" w:rsidRPr="0085786A" w:rsidRDefault="00F825CB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8. Administrative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825CB" w:rsidRPr="0085786A" w14:paraId="65305E7E" w14:textId="77777777" w:rsidTr="00430C7B">
        <w:tc>
          <w:tcPr>
            <w:tcW w:w="2324" w:type="dxa"/>
            <w:shd w:val="clear" w:color="auto" w:fill="800000"/>
          </w:tcPr>
          <w:p w14:paraId="660E811A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800000"/>
          </w:tcPr>
          <w:p w14:paraId="557BA234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030A83FB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4575D48D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5468110C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3762D273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F825CB" w:rsidRPr="0085786A" w14:paraId="4ECAF5CC" w14:textId="77777777" w:rsidTr="00D42324">
        <w:tc>
          <w:tcPr>
            <w:tcW w:w="2324" w:type="dxa"/>
          </w:tcPr>
          <w:p w14:paraId="0BA5E404" w14:textId="6523BB0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8.1</w:t>
            </w:r>
          </w:p>
        </w:tc>
        <w:tc>
          <w:tcPr>
            <w:tcW w:w="2324" w:type="dxa"/>
          </w:tcPr>
          <w:p w14:paraId="76291191" w14:textId="26CA809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Employer's liability certificate</w:t>
            </w:r>
          </w:p>
        </w:tc>
        <w:tc>
          <w:tcPr>
            <w:tcW w:w="2325" w:type="dxa"/>
          </w:tcPr>
          <w:p w14:paraId="2093D6A6" w14:textId="41B2F4A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29E523A" w14:textId="0961349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EC5768D" w14:textId="712B50F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Closure of school + 40 years</w:t>
            </w:r>
          </w:p>
        </w:tc>
        <w:tc>
          <w:tcPr>
            <w:tcW w:w="2325" w:type="dxa"/>
          </w:tcPr>
          <w:p w14:paraId="2861E640" w14:textId="25CE9C0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54377C54" w14:textId="77777777" w:rsidTr="00D42324">
        <w:tc>
          <w:tcPr>
            <w:tcW w:w="2324" w:type="dxa"/>
          </w:tcPr>
          <w:p w14:paraId="5B447710" w14:textId="02439EB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8.2</w:t>
            </w:r>
          </w:p>
        </w:tc>
        <w:tc>
          <w:tcPr>
            <w:tcW w:w="2324" w:type="dxa"/>
          </w:tcPr>
          <w:p w14:paraId="6C98867D" w14:textId="772CAFD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Inventories of equipment and furniture</w:t>
            </w:r>
          </w:p>
        </w:tc>
        <w:tc>
          <w:tcPr>
            <w:tcW w:w="2325" w:type="dxa"/>
          </w:tcPr>
          <w:p w14:paraId="326C55E8" w14:textId="0862B16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1287FB9" w14:textId="4D3BEB1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9B898E7" w14:textId="0EB7DB0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09CE8E58" w14:textId="3E5A826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0D78338B" w14:textId="77777777" w:rsidTr="00D42324">
        <w:tc>
          <w:tcPr>
            <w:tcW w:w="2324" w:type="dxa"/>
          </w:tcPr>
          <w:p w14:paraId="6FA9871B" w14:textId="314A2BC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8.3</w:t>
            </w:r>
          </w:p>
        </w:tc>
        <w:tc>
          <w:tcPr>
            <w:tcW w:w="2324" w:type="dxa"/>
          </w:tcPr>
          <w:p w14:paraId="55B0FE35" w14:textId="057E09C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General file series</w:t>
            </w:r>
          </w:p>
        </w:tc>
        <w:tc>
          <w:tcPr>
            <w:tcW w:w="2325" w:type="dxa"/>
          </w:tcPr>
          <w:p w14:paraId="02152A93" w14:textId="4F4A99C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10EEB6D" w14:textId="7BFAF3E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46A538C" w14:textId="656C127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+ 5 years</w:t>
            </w:r>
          </w:p>
        </w:tc>
        <w:tc>
          <w:tcPr>
            <w:tcW w:w="2325" w:type="dxa"/>
          </w:tcPr>
          <w:p w14:paraId="6E13ED01" w14:textId="7E0CB9B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  <w:tr w:rsidR="00F825CB" w:rsidRPr="0085786A" w14:paraId="7B39393E" w14:textId="77777777" w:rsidTr="00D42324">
        <w:tc>
          <w:tcPr>
            <w:tcW w:w="2324" w:type="dxa"/>
          </w:tcPr>
          <w:p w14:paraId="575E1437" w14:textId="493C951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8.4</w:t>
            </w:r>
          </w:p>
        </w:tc>
        <w:tc>
          <w:tcPr>
            <w:tcW w:w="2324" w:type="dxa"/>
          </w:tcPr>
          <w:p w14:paraId="4F3A6F13" w14:textId="342F780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brochure or prospectus</w:t>
            </w:r>
          </w:p>
        </w:tc>
        <w:tc>
          <w:tcPr>
            <w:tcW w:w="2325" w:type="dxa"/>
          </w:tcPr>
          <w:p w14:paraId="0FC417BA" w14:textId="1C1C8FF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0CEFCA8" w14:textId="0ECCC8E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FBF9AD0" w14:textId="6143562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04A2F90E" w14:textId="6F4BE32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Disposal</w:t>
            </w:r>
          </w:p>
        </w:tc>
      </w:tr>
      <w:tr w:rsidR="00F825CB" w:rsidRPr="0085786A" w14:paraId="357846A9" w14:textId="77777777" w:rsidTr="00D42324">
        <w:tc>
          <w:tcPr>
            <w:tcW w:w="2324" w:type="dxa"/>
          </w:tcPr>
          <w:p w14:paraId="5D55F157" w14:textId="4D569E6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8.5</w:t>
            </w:r>
          </w:p>
        </w:tc>
        <w:tc>
          <w:tcPr>
            <w:tcW w:w="2324" w:type="dxa"/>
          </w:tcPr>
          <w:p w14:paraId="45186D26" w14:textId="0F0858E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Circulars (staff, parents, pupils)</w:t>
            </w:r>
          </w:p>
        </w:tc>
        <w:tc>
          <w:tcPr>
            <w:tcW w:w="2325" w:type="dxa"/>
          </w:tcPr>
          <w:p w14:paraId="55201CC6" w14:textId="4E4723D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BFCCD31" w14:textId="1A375A2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C58B4E8" w14:textId="588A82F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3220F589" w14:textId="54CE9CF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  <w:tr w:rsidR="00F825CB" w:rsidRPr="0085786A" w14:paraId="4F6773E2" w14:textId="77777777" w:rsidTr="00D42324">
        <w:tc>
          <w:tcPr>
            <w:tcW w:w="2324" w:type="dxa"/>
          </w:tcPr>
          <w:p w14:paraId="623B9C95" w14:textId="1569614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8.6</w:t>
            </w:r>
          </w:p>
        </w:tc>
        <w:tc>
          <w:tcPr>
            <w:tcW w:w="2324" w:type="dxa"/>
          </w:tcPr>
          <w:p w14:paraId="23F2DC25" w14:textId="06C6236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Newsletters, ephemera</w:t>
            </w:r>
          </w:p>
        </w:tc>
        <w:tc>
          <w:tcPr>
            <w:tcW w:w="2325" w:type="dxa"/>
          </w:tcPr>
          <w:p w14:paraId="36F42D04" w14:textId="7A4835B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06FC76C" w14:textId="3F41F33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B425352" w14:textId="601C6C4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25" w:type="dxa"/>
          </w:tcPr>
          <w:p w14:paraId="6A836FDD" w14:textId="3D73D8A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  <w:tr w:rsidR="00F825CB" w:rsidRPr="0085786A" w14:paraId="6EE7AD32" w14:textId="77777777" w:rsidTr="00D42324">
        <w:tc>
          <w:tcPr>
            <w:tcW w:w="2324" w:type="dxa"/>
          </w:tcPr>
          <w:p w14:paraId="4ED595F1" w14:textId="204C7E1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8.7</w:t>
            </w:r>
          </w:p>
        </w:tc>
        <w:tc>
          <w:tcPr>
            <w:tcW w:w="2324" w:type="dxa"/>
          </w:tcPr>
          <w:p w14:paraId="72E62D84" w14:textId="318D8A3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Visitors book</w:t>
            </w:r>
          </w:p>
        </w:tc>
        <w:tc>
          <w:tcPr>
            <w:tcW w:w="2325" w:type="dxa"/>
          </w:tcPr>
          <w:p w14:paraId="036D2189" w14:textId="1DFBA49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CAC2C8F" w14:textId="59E5009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4362EBC" w14:textId="4154068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+ 2 year</w:t>
            </w:r>
          </w:p>
        </w:tc>
        <w:tc>
          <w:tcPr>
            <w:tcW w:w="2325" w:type="dxa"/>
          </w:tcPr>
          <w:p w14:paraId="6DABB265" w14:textId="4F8C58C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  <w:tr w:rsidR="00F825CB" w:rsidRPr="0085786A" w14:paraId="5C2E2FA0" w14:textId="77777777" w:rsidTr="00D42324">
        <w:tc>
          <w:tcPr>
            <w:tcW w:w="2324" w:type="dxa"/>
          </w:tcPr>
          <w:p w14:paraId="48EC5591" w14:textId="56372A1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8.8</w:t>
            </w:r>
          </w:p>
        </w:tc>
        <w:tc>
          <w:tcPr>
            <w:tcW w:w="2324" w:type="dxa"/>
          </w:tcPr>
          <w:p w14:paraId="2D9B8600" w14:textId="1D5716C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PTA/Old Pupils Associations</w:t>
            </w:r>
          </w:p>
        </w:tc>
        <w:tc>
          <w:tcPr>
            <w:tcW w:w="2325" w:type="dxa"/>
          </w:tcPr>
          <w:p w14:paraId="42707E2C" w14:textId="31121A1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0A54575" w14:textId="1E7F2AD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F6693CA" w14:textId="0F9A343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6D4070A4" w14:textId="29D22D3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</w:tbl>
    <w:p w14:paraId="41C0D5ED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115E58B1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DCBA6E1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1AC81C4E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C3B90F0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ED85BBB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4931800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2051EA9F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58967FDC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2C779B8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0504516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322BFECD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5341B6E2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5EFDD785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1F5B7EE0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D76F3A1" w14:textId="7472463F" w:rsidR="00F825CB" w:rsidRPr="0085786A" w:rsidRDefault="00F825CB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9. Records relating to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825CB" w:rsidRPr="0085786A" w14:paraId="6339A2A9" w14:textId="77777777" w:rsidTr="00430C7B">
        <w:tc>
          <w:tcPr>
            <w:tcW w:w="2324" w:type="dxa"/>
            <w:shd w:val="clear" w:color="auto" w:fill="800000"/>
          </w:tcPr>
          <w:p w14:paraId="2EB3D5A0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0" w:name="_Hlk190868926"/>
          </w:p>
        </w:tc>
        <w:tc>
          <w:tcPr>
            <w:tcW w:w="2324" w:type="dxa"/>
            <w:shd w:val="clear" w:color="auto" w:fill="800000"/>
          </w:tcPr>
          <w:p w14:paraId="441718F1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25" w:type="dxa"/>
            <w:shd w:val="clear" w:color="auto" w:fill="800000"/>
          </w:tcPr>
          <w:p w14:paraId="4524A9C5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25" w:type="dxa"/>
            <w:shd w:val="clear" w:color="auto" w:fill="800000"/>
          </w:tcPr>
          <w:p w14:paraId="2A91CAB3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25" w:type="dxa"/>
            <w:shd w:val="clear" w:color="auto" w:fill="800000"/>
          </w:tcPr>
          <w:p w14:paraId="361A1097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25" w:type="dxa"/>
            <w:shd w:val="clear" w:color="auto" w:fill="800000"/>
          </w:tcPr>
          <w:p w14:paraId="20FB4959" w14:textId="77777777" w:rsidR="00F825CB" w:rsidRPr="00430C7B" w:rsidRDefault="00F825CB" w:rsidP="00D4232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F825CB" w:rsidRPr="0085786A" w14:paraId="05C11637" w14:textId="77777777" w:rsidTr="00D42324">
        <w:tc>
          <w:tcPr>
            <w:tcW w:w="2324" w:type="dxa"/>
          </w:tcPr>
          <w:p w14:paraId="35222A9A" w14:textId="2DDBD0C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</w:t>
            </w:r>
          </w:p>
        </w:tc>
        <w:tc>
          <w:tcPr>
            <w:tcW w:w="2324" w:type="dxa"/>
          </w:tcPr>
          <w:p w14:paraId="7AC91D6C" w14:textId="64E5D60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Annual accounts</w:t>
            </w:r>
          </w:p>
        </w:tc>
        <w:tc>
          <w:tcPr>
            <w:tcW w:w="2325" w:type="dxa"/>
          </w:tcPr>
          <w:p w14:paraId="107AC361" w14:textId="6050EC6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0A61F8D" w14:textId="1B8978F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Financial Regulations</w:t>
            </w:r>
          </w:p>
        </w:tc>
        <w:tc>
          <w:tcPr>
            <w:tcW w:w="2325" w:type="dxa"/>
          </w:tcPr>
          <w:p w14:paraId="101550B9" w14:textId="03F378C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1CC67D49" w14:textId="2E6C146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4CD104DD" w14:textId="77777777" w:rsidTr="00D42324">
        <w:tc>
          <w:tcPr>
            <w:tcW w:w="2324" w:type="dxa"/>
          </w:tcPr>
          <w:p w14:paraId="5B7DF466" w14:textId="03566A5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9.2</w:t>
            </w:r>
          </w:p>
        </w:tc>
        <w:tc>
          <w:tcPr>
            <w:tcW w:w="2324" w:type="dxa"/>
          </w:tcPr>
          <w:p w14:paraId="0A15E4A5" w14:textId="253944D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Loans and grants</w:t>
            </w:r>
          </w:p>
        </w:tc>
        <w:tc>
          <w:tcPr>
            <w:tcW w:w="2325" w:type="dxa"/>
          </w:tcPr>
          <w:p w14:paraId="04F13D86" w14:textId="21120A4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5D1FE45" w14:textId="4C200A8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Financial Regulations</w:t>
            </w:r>
          </w:p>
        </w:tc>
        <w:tc>
          <w:tcPr>
            <w:tcW w:w="2325" w:type="dxa"/>
          </w:tcPr>
          <w:p w14:paraId="54146692" w14:textId="044179C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Date of last payment on loan + 12 years</w:t>
            </w:r>
          </w:p>
        </w:tc>
        <w:tc>
          <w:tcPr>
            <w:tcW w:w="2325" w:type="dxa"/>
          </w:tcPr>
          <w:p w14:paraId="2DAFD026" w14:textId="5EE95D65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4B820451" w14:textId="77777777" w:rsidTr="00D42324">
        <w:tc>
          <w:tcPr>
            <w:tcW w:w="2324" w:type="dxa"/>
          </w:tcPr>
          <w:p w14:paraId="09B481EF" w14:textId="39B0DBE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9.3</w:t>
            </w:r>
          </w:p>
        </w:tc>
        <w:tc>
          <w:tcPr>
            <w:tcW w:w="2324" w:type="dxa"/>
          </w:tcPr>
          <w:p w14:paraId="6CE953A9" w14:textId="50F23D6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Contracts</w:t>
            </w:r>
          </w:p>
        </w:tc>
        <w:tc>
          <w:tcPr>
            <w:tcW w:w="2325" w:type="dxa"/>
          </w:tcPr>
          <w:p w14:paraId="4E3B702E" w14:textId="782AB9F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94B833B" w14:textId="1A2D03E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0F64533" w14:textId="4BFAD622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2C99C67" w14:textId="70F5B8C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F825CB" w:rsidRPr="0085786A" w14:paraId="4BE3BF92" w14:textId="77777777" w:rsidTr="00D42324">
        <w:tc>
          <w:tcPr>
            <w:tcW w:w="2324" w:type="dxa"/>
          </w:tcPr>
          <w:p w14:paraId="55EC7CA7" w14:textId="1DBFAA9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9.3a</w:t>
            </w:r>
          </w:p>
        </w:tc>
        <w:tc>
          <w:tcPr>
            <w:tcW w:w="2324" w:type="dxa"/>
          </w:tcPr>
          <w:p w14:paraId="6C76FBB7" w14:textId="5D00A1D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Under seal</w:t>
            </w:r>
          </w:p>
        </w:tc>
        <w:tc>
          <w:tcPr>
            <w:tcW w:w="2325" w:type="dxa"/>
          </w:tcPr>
          <w:p w14:paraId="2BA38EA6" w14:textId="7C4DDBB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CA430D3" w14:textId="51F4070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1F1E32D" w14:textId="19BE6CE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Contract completion date + 12 years</w:t>
            </w:r>
          </w:p>
        </w:tc>
        <w:tc>
          <w:tcPr>
            <w:tcW w:w="2325" w:type="dxa"/>
          </w:tcPr>
          <w:p w14:paraId="37A4E4A1" w14:textId="3964160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384EEEE3" w14:textId="77777777" w:rsidTr="00D42324">
        <w:tc>
          <w:tcPr>
            <w:tcW w:w="2324" w:type="dxa"/>
          </w:tcPr>
          <w:p w14:paraId="7B390EAA" w14:textId="4FAE1B6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9.3b</w:t>
            </w:r>
          </w:p>
        </w:tc>
        <w:tc>
          <w:tcPr>
            <w:tcW w:w="2324" w:type="dxa"/>
          </w:tcPr>
          <w:p w14:paraId="56F48CAA" w14:textId="655D365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Under signature</w:t>
            </w:r>
          </w:p>
        </w:tc>
        <w:tc>
          <w:tcPr>
            <w:tcW w:w="2325" w:type="dxa"/>
          </w:tcPr>
          <w:p w14:paraId="7EC527CD" w14:textId="43FAD39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C94DFB4" w14:textId="0893365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656DC87" w14:textId="1298B18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Contract completion date + 6 years</w:t>
            </w:r>
          </w:p>
        </w:tc>
        <w:tc>
          <w:tcPr>
            <w:tcW w:w="2325" w:type="dxa"/>
          </w:tcPr>
          <w:p w14:paraId="6D56DC51" w14:textId="06E0311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4F72C5BA" w14:textId="77777777" w:rsidTr="00D42324">
        <w:tc>
          <w:tcPr>
            <w:tcW w:w="2324" w:type="dxa"/>
          </w:tcPr>
          <w:p w14:paraId="472F3DD3" w14:textId="61C6E73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9.3c</w:t>
            </w:r>
          </w:p>
        </w:tc>
        <w:tc>
          <w:tcPr>
            <w:tcW w:w="2324" w:type="dxa"/>
          </w:tcPr>
          <w:p w14:paraId="7A63ACCD" w14:textId="269FF50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Monitoring records</w:t>
            </w:r>
          </w:p>
        </w:tc>
        <w:tc>
          <w:tcPr>
            <w:tcW w:w="2325" w:type="dxa"/>
          </w:tcPr>
          <w:p w14:paraId="5CE93CEA" w14:textId="6186F5A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AD2D45E" w14:textId="118B4D7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52A018E" w14:textId="28282F8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+ 2 years</w:t>
            </w:r>
          </w:p>
        </w:tc>
        <w:tc>
          <w:tcPr>
            <w:tcW w:w="2325" w:type="dxa"/>
          </w:tcPr>
          <w:p w14:paraId="378A4B2D" w14:textId="28B4A26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489E2370" w14:textId="77777777" w:rsidTr="00D42324">
        <w:tc>
          <w:tcPr>
            <w:tcW w:w="2324" w:type="dxa"/>
          </w:tcPr>
          <w:p w14:paraId="01185C3F" w14:textId="34C6A75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9.4</w:t>
            </w:r>
          </w:p>
        </w:tc>
        <w:tc>
          <w:tcPr>
            <w:tcW w:w="2324" w:type="dxa"/>
          </w:tcPr>
          <w:p w14:paraId="1E97910A" w14:textId="440E028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Copy orders</w:t>
            </w:r>
          </w:p>
        </w:tc>
        <w:tc>
          <w:tcPr>
            <w:tcW w:w="2325" w:type="dxa"/>
          </w:tcPr>
          <w:p w14:paraId="37A3F04C" w14:textId="6884CE8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746536A" w14:textId="49F44C8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FFAC35A" w14:textId="3C28294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+ 2 years</w:t>
            </w:r>
          </w:p>
        </w:tc>
        <w:tc>
          <w:tcPr>
            <w:tcW w:w="2325" w:type="dxa"/>
          </w:tcPr>
          <w:p w14:paraId="62253639" w14:textId="6BC3C9D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7B912021" w14:textId="77777777" w:rsidTr="00D42324">
        <w:tc>
          <w:tcPr>
            <w:tcW w:w="2324" w:type="dxa"/>
          </w:tcPr>
          <w:p w14:paraId="75C26DC1" w14:textId="51239A3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9.5</w:t>
            </w:r>
          </w:p>
        </w:tc>
        <w:tc>
          <w:tcPr>
            <w:tcW w:w="2324" w:type="dxa"/>
          </w:tcPr>
          <w:p w14:paraId="3EF97ECC" w14:textId="5DE03115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Budget reports, budget monitoring etc.</w:t>
            </w:r>
          </w:p>
        </w:tc>
        <w:tc>
          <w:tcPr>
            <w:tcW w:w="2325" w:type="dxa"/>
          </w:tcPr>
          <w:p w14:paraId="0482315A" w14:textId="7CC7CB3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1AC09FD" w14:textId="17CB0B7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007DC8B" w14:textId="6383A70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18A48BBA" w14:textId="4CAB865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51FE60A4" w14:textId="77777777" w:rsidTr="00D42324">
        <w:tc>
          <w:tcPr>
            <w:tcW w:w="2324" w:type="dxa"/>
          </w:tcPr>
          <w:p w14:paraId="098A8FB9" w14:textId="6B4EA14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9.6</w:t>
            </w:r>
          </w:p>
        </w:tc>
        <w:tc>
          <w:tcPr>
            <w:tcW w:w="2324" w:type="dxa"/>
          </w:tcPr>
          <w:p w14:paraId="23B857E4" w14:textId="428E3EE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Invoice, receipts and other records covered by the </w:t>
            </w:r>
            <w:r w:rsidRPr="001641DF">
              <w:rPr>
                <w:rFonts w:ascii="Aptos" w:hAnsi="Aptos"/>
                <w:sz w:val="24"/>
                <w:szCs w:val="24"/>
              </w:rPr>
              <w:lastRenderedPageBreak/>
              <w:t>Financial Regulations</w:t>
            </w:r>
          </w:p>
        </w:tc>
        <w:tc>
          <w:tcPr>
            <w:tcW w:w="2325" w:type="dxa"/>
          </w:tcPr>
          <w:p w14:paraId="72109BB1" w14:textId="660F94D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25" w:type="dxa"/>
          </w:tcPr>
          <w:p w14:paraId="0231DBA7" w14:textId="7ECE823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Financial Regulations</w:t>
            </w:r>
          </w:p>
        </w:tc>
        <w:tc>
          <w:tcPr>
            <w:tcW w:w="2325" w:type="dxa"/>
          </w:tcPr>
          <w:p w14:paraId="4DC43D01" w14:textId="5365ED4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7C653710" w14:textId="084C249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38997E6E" w14:textId="77777777" w:rsidTr="00D42324">
        <w:tc>
          <w:tcPr>
            <w:tcW w:w="2324" w:type="dxa"/>
          </w:tcPr>
          <w:p w14:paraId="26CE48EC" w14:textId="6C249B5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9.7</w:t>
            </w:r>
          </w:p>
        </w:tc>
        <w:tc>
          <w:tcPr>
            <w:tcW w:w="2324" w:type="dxa"/>
          </w:tcPr>
          <w:p w14:paraId="52D05B4D" w14:textId="5368DE7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Annual budget and background papers</w:t>
            </w:r>
          </w:p>
        </w:tc>
        <w:tc>
          <w:tcPr>
            <w:tcW w:w="2325" w:type="dxa"/>
          </w:tcPr>
          <w:p w14:paraId="1E4B8373" w14:textId="792BE83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1FE8A86" w14:textId="2478E73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D1515EA" w14:textId="4D4B036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1CF686AE" w14:textId="51CF02E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62AC8AFF" w14:textId="77777777" w:rsidTr="00D42324">
        <w:tc>
          <w:tcPr>
            <w:tcW w:w="2324" w:type="dxa"/>
          </w:tcPr>
          <w:p w14:paraId="739404CB" w14:textId="0DB01CE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9.8</w:t>
            </w:r>
          </w:p>
        </w:tc>
        <w:tc>
          <w:tcPr>
            <w:tcW w:w="2324" w:type="dxa"/>
          </w:tcPr>
          <w:p w14:paraId="1088E0DA" w14:textId="3850DB5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Order books and requisitions</w:t>
            </w:r>
          </w:p>
        </w:tc>
        <w:tc>
          <w:tcPr>
            <w:tcW w:w="2325" w:type="dxa"/>
          </w:tcPr>
          <w:p w14:paraId="6E26BD78" w14:textId="10FAD51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F3FA039" w14:textId="01CDE0A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6F29FD2" w14:textId="5230EFF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44EA1175" w14:textId="3A739E05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74C6EA15" w14:textId="77777777" w:rsidTr="00D42324">
        <w:tc>
          <w:tcPr>
            <w:tcW w:w="2324" w:type="dxa"/>
          </w:tcPr>
          <w:p w14:paraId="105D3C25" w14:textId="0081FFE2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9.9</w:t>
            </w:r>
          </w:p>
        </w:tc>
        <w:tc>
          <w:tcPr>
            <w:tcW w:w="2324" w:type="dxa"/>
          </w:tcPr>
          <w:p w14:paraId="63D9134F" w14:textId="1642415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Delivery documentation</w:t>
            </w:r>
          </w:p>
        </w:tc>
        <w:tc>
          <w:tcPr>
            <w:tcW w:w="2325" w:type="dxa"/>
          </w:tcPr>
          <w:p w14:paraId="19C69C90" w14:textId="06D08D75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370F223" w14:textId="09CF75F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F0620E6" w14:textId="76EE611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3928FEE2" w14:textId="32104A7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7D4CA388" w14:textId="77777777" w:rsidTr="00D42324">
        <w:tc>
          <w:tcPr>
            <w:tcW w:w="2324" w:type="dxa"/>
          </w:tcPr>
          <w:p w14:paraId="0E0F1A7F" w14:textId="3605D75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9.10</w:t>
            </w:r>
          </w:p>
        </w:tc>
        <w:tc>
          <w:tcPr>
            <w:tcW w:w="2324" w:type="dxa"/>
          </w:tcPr>
          <w:p w14:paraId="74783F25" w14:textId="192377E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Debtors' records</w:t>
            </w:r>
          </w:p>
        </w:tc>
        <w:tc>
          <w:tcPr>
            <w:tcW w:w="2325" w:type="dxa"/>
          </w:tcPr>
          <w:p w14:paraId="441B5372" w14:textId="00BBBB7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675D108E" w14:textId="3D12FF2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Limitations Act</w:t>
            </w:r>
          </w:p>
        </w:tc>
        <w:tc>
          <w:tcPr>
            <w:tcW w:w="2325" w:type="dxa"/>
          </w:tcPr>
          <w:p w14:paraId="7851171C" w14:textId="1CD31C8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59F09338" w14:textId="69F9AC5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6C9685E2" w14:textId="77777777" w:rsidTr="00D42324">
        <w:tc>
          <w:tcPr>
            <w:tcW w:w="2324" w:type="dxa"/>
          </w:tcPr>
          <w:p w14:paraId="002A9098" w14:textId="2A56B01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9.11</w:t>
            </w:r>
          </w:p>
        </w:tc>
        <w:tc>
          <w:tcPr>
            <w:tcW w:w="2324" w:type="dxa"/>
          </w:tcPr>
          <w:p w14:paraId="7BF9D82E" w14:textId="5AAE850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Cheque books</w:t>
            </w:r>
          </w:p>
        </w:tc>
        <w:tc>
          <w:tcPr>
            <w:tcW w:w="2325" w:type="dxa"/>
          </w:tcPr>
          <w:p w14:paraId="3AE7490F" w14:textId="74321E2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5EA9F56" w14:textId="41BAC7D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4EF8CBF" w14:textId="3591FDB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14F74173" w14:textId="3CC02C0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1D43962F" w14:textId="77777777" w:rsidTr="00D42324">
        <w:tc>
          <w:tcPr>
            <w:tcW w:w="2324" w:type="dxa"/>
          </w:tcPr>
          <w:p w14:paraId="659B1647" w14:textId="3366DA3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9.12</w:t>
            </w:r>
          </w:p>
        </w:tc>
        <w:tc>
          <w:tcPr>
            <w:tcW w:w="2324" w:type="dxa"/>
          </w:tcPr>
          <w:p w14:paraId="09B28048" w14:textId="0BCF6F7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Paying in books</w:t>
            </w:r>
          </w:p>
        </w:tc>
        <w:tc>
          <w:tcPr>
            <w:tcW w:w="2325" w:type="dxa"/>
          </w:tcPr>
          <w:p w14:paraId="1FEFFF82" w14:textId="2FF3F422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529DE4A" w14:textId="3CE9964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241A256" w14:textId="6836875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6AFD94D5" w14:textId="0EF3103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656A92D8" w14:textId="77777777" w:rsidTr="00D42324">
        <w:tc>
          <w:tcPr>
            <w:tcW w:w="2324" w:type="dxa"/>
          </w:tcPr>
          <w:p w14:paraId="44E544A4" w14:textId="1DC2C2C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9.13</w:t>
            </w:r>
          </w:p>
        </w:tc>
        <w:tc>
          <w:tcPr>
            <w:tcW w:w="2324" w:type="dxa"/>
          </w:tcPr>
          <w:p w14:paraId="2A8730EE" w14:textId="53B67B12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Ledger</w:t>
            </w:r>
          </w:p>
        </w:tc>
        <w:tc>
          <w:tcPr>
            <w:tcW w:w="2325" w:type="dxa"/>
          </w:tcPr>
          <w:p w14:paraId="1F6CDCC6" w14:textId="1A9C3F4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E5E6841" w14:textId="7734432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6D254A9" w14:textId="2B024B5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7E06C96F" w14:textId="1211771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77A39FF3" w14:textId="77777777" w:rsidTr="00D42324">
        <w:tc>
          <w:tcPr>
            <w:tcW w:w="2324" w:type="dxa"/>
          </w:tcPr>
          <w:p w14:paraId="44905B7C" w14:textId="43136EF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9.14</w:t>
            </w:r>
          </w:p>
        </w:tc>
        <w:tc>
          <w:tcPr>
            <w:tcW w:w="2324" w:type="dxa"/>
          </w:tcPr>
          <w:p w14:paraId="711276EA" w14:textId="5B942AD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Invoices</w:t>
            </w:r>
          </w:p>
        </w:tc>
        <w:tc>
          <w:tcPr>
            <w:tcW w:w="2325" w:type="dxa"/>
          </w:tcPr>
          <w:p w14:paraId="6C68EB29" w14:textId="5E3BFCF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1012835A" w14:textId="3E63F2B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145C620" w14:textId="1B63E4D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5CCE7677" w14:textId="624E33E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021E0C65" w14:textId="77777777" w:rsidTr="00D42324">
        <w:tc>
          <w:tcPr>
            <w:tcW w:w="2324" w:type="dxa"/>
          </w:tcPr>
          <w:p w14:paraId="5B3C1C9F" w14:textId="6D2A79D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9.15</w:t>
            </w:r>
          </w:p>
        </w:tc>
        <w:tc>
          <w:tcPr>
            <w:tcW w:w="2324" w:type="dxa"/>
          </w:tcPr>
          <w:p w14:paraId="2C22D69B" w14:textId="1191F5A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Receipts</w:t>
            </w:r>
          </w:p>
        </w:tc>
        <w:tc>
          <w:tcPr>
            <w:tcW w:w="2325" w:type="dxa"/>
          </w:tcPr>
          <w:p w14:paraId="4F8FBFCA" w14:textId="278A67A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8BD8D29" w14:textId="03B6626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ADD437E" w14:textId="06E9FE3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157344AB" w14:textId="59CAFE1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4F0C8551" w14:textId="77777777" w:rsidTr="00D42324">
        <w:tc>
          <w:tcPr>
            <w:tcW w:w="2324" w:type="dxa"/>
          </w:tcPr>
          <w:p w14:paraId="55CE41FA" w14:textId="5B829E55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9.16</w:t>
            </w:r>
          </w:p>
        </w:tc>
        <w:tc>
          <w:tcPr>
            <w:tcW w:w="2324" w:type="dxa"/>
          </w:tcPr>
          <w:p w14:paraId="64C5F201" w14:textId="3D0104E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Bank statements</w:t>
            </w:r>
          </w:p>
        </w:tc>
        <w:tc>
          <w:tcPr>
            <w:tcW w:w="2325" w:type="dxa"/>
          </w:tcPr>
          <w:p w14:paraId="18E20D92" w14:textId="6B25426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32F6186" w14:textId="0F71E76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3BBD1018" w14:textId="1FC81173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5F1F4E52" w14:textId="59521BE1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74D2A081" w14:textId="77777777" w:rsidTr="00D42324">
        <w:tc>
          <w:tcPr>
            <w:tcW w:w="2324" w:type="dxa"/>
          </w:tcPr>
          <w:p w14:paraId="2E6352FD" w14:textId="3E045BE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9.17</w:t>
            </w:r>
          </w:p>
        </w:tc>
        <w:tc>
          <w:tcPr>
            <w:tcW w:w="2324" w:type="dxa"/>
          </w:tcPr>
          <w:p w14:paraId="3373703B" w14:textId="4847A775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School fund - School journey books</w:t>
            </w:r>
          </w:p>
        </w:tc>
        <w:tc>
          <w:tcPr>
            <w:tcW w:w="2325" w:type="dxa"/>
          </w:tcPr>
          <w:p w14:paraId="6EA54360" w14:textId="7FEFFFD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5169FB4" w14:textId="353751EC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5FF99089" w14:textId="264E8AC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042AB0F0" w14:textId="2E2F9990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5AB8035A" w14:textId="77777777" w:rsidTr="00D42324">
        <w:tc>
          <w:tcPr>
            <w:tcW w:w="2324" w:type="dxa"/>
          </w:tcPr>
          <w:p w14:paraId="4F647357" w14:textId="732300E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9.18</w:t>
            </w:r>
          </w:p>
        </w:tc>
        <w:tc>
          <w:tcPr>
            <w:tcW w:w="2324" w:type="dxa"/>
          </w:tcPr>
          <w:p w14:paraId="5BA9C1D2" w14:textId="20E684B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Student grant applications</w:t>
            </w:r>
          </w:p>
        </w:tc>
        <w:tc>
          <w:tcPr>
            <w:tcW w:w="2325" w:type="dxa"/>
          </w:tcPr>
          <w:p w14:paraId="1A7D80BD" w14:textId="467E68C6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5BC09844" w14:textId="7A865D47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69E5F18" w14:textId="0FB55579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25" w:type="dxa"/>
          </w:tcPr>
          <w:p w14:paraId="04B2CEE6" w14:textId="3A9CACF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52CF5F68" w14:textId="77777777" w:rsidTr="00D42324">
        <w:tc>
          <w:tcPr>
            <w:tcW w:w="2324" w:type="dxa"/>
          </w:tcPr>
          <w:p w14:paraId="60657D91" w14:textId="27A5624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lastRenderedPageBreak/>
              <w:t>9.19</w:t>
            </w:r>
          </w:p>
        </w:tc>
        <w:tc>
          <w:tcPr>
            <w:tcW w:w="2324" w:type="dxa"/>
          </w:tcPr>
          <w:p w14:paraId="308F16C4" w14:textId="0EB89EC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Free school meals registers</w:t>
            </w:r>
          </w:p>
        </w:tc>
        <w:tc>
          <w:tcPr>
            <w:tcW w:w="2325" w:type="dxa"/>
          </w:tcPr>
          <w:p w14:paraId="7C69370A" w14:textId="5BB10A3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25" w:type="dxa"/>
          </w:tcPr>
          <w:p w14:paraId="6B7172AA" w14:textId="31E1E7D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A48E3A8" w14:textId="42876F8E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5952A6A1" w14:textId="60CF759F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825CB" w:rsidRPr="0085786A" w14:paraId="0FBFEBFC" w14:textId="77777777" w:rsidTr="00D42324">
        <w:tc>
          <w:tcPr>
            <w:tcW w:w="2324" w:type="dxa"/>
          </w:tcPr>
          <w:p w14:paraId="788BE85A" w14:textId="11E0493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9.20</w:t>
            </w:r>
          </w:p>
        </w:tc>
        <w:tc>
          <w:tcPr>
            <w:tcW w:w="2324" w:type="dxa"/>
          </w:tcPr>
          <w:p w14:paraId="2A5DC127" w14:textId="64650DB4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Petty cash books</w:t>
            </w:r>
          </w:p>
        </w:tc>
        <w:tc>
          <w:tcPr>
            <w:tcW w:w="2325" w:type="dxa"/>
          </w:tcPr>
          <w:p w14:paraId="69C7C3C4" w14:textId="13CBACFA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FAE24CC" w14:textId="07B7AC98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46C683D8" w14:textId="2C64F86B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25" w:type="dxa"/>
          </w:tcPr>
          <w:p w14:paraId="48BCD839" w14:textId="389AF95D" w:rsidR="00F825CB" w:rsidRPr="001641DF" w:rsidRDefault="00F825C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bookmarkEnd w:id="0"/>
    </w:tbl>
    <w:p w14:paraId="5EC2E117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0896805A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F4AB1B6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282C6BF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1E48C125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3369152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8EDE9BC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DDF38B3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13225CB0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4E6B4725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688161D0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757A2A88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2FF619A4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05F0F047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0764B663" w14:textId="77777777" w:rsidR="006A45E6" w:rsidRDefault="006A45E6" w:rsidP="007D283E">
      <w:pPr>
        <w:rPr>
          <w:rFonts w:ascii="Aptos" w:hAnsi="Aptos"/>
          <w:b/>
          <w:bCs/>
          <w:sz w:val="28"/>
          <w:szCs w:val="28"/>
        </w:rPr>
      </w:pPr>
    </w:p>
    <w:p w14:paraId="74A812FE" w14:textId="460C3E67" w:rsidR="00F1114E" w:rsidRPr="0085786A" w:rsidRDefault="00F825CB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10. Records relating to property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  <w:gridCol w:w="2384"/>
        <w:gridCol w:w="2384"/>
      </w:tblGrid>
      <w:tr w:rsidR="00F1114E" w:rsidRPr="0085786A" w14:paraId="66BA1991" w14:textId="77777777" w:rsidTr="00430C7B">
        <w:trPr>
          <w:trHeight w:val="1204"/>
        </w:trPr>
        <w:tc>
          <w:tcPr>
            <w:tcW w:w="2383" w:type="dxa"/>
            <w:shd w:val="clear" w:color="auto" w:fill="800000"/>
          </w:tcPr>
          <w:p w14:paraId="527C5CA0" w14:textId="77777777" w:rsidR="00F1114E" w:rsidRPr="00430C7B" w:rsidRDefault="00F1114E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1" w:name="_Hlk190869200"/>
          </w:p>
        </w:tc>
        <w:tc>
          <w:tcPr>
            <w:tcW w:w="2383" w:type="dxa"/>
            <w:shd w:val="clear" w:color="auto" w:fill="800000"/>
          </w:tcPr>
          <w:p w14:paraId="07FA3B3F" w14:textId="77777777" w:rsidR="00F1114E" w:rsidRPr="00430C7B" w:rsidRDefault="00F1114E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84" w:type="dxa"/>
            <w:shd w:val="clear" w:color="auto" w:fill="800000"/>
          </w:tcPr>
          <w:p w14:paraId="25BFA08D" w14:textId="77777777" w:rsidR="00F1114E" w:rsidRPr="00430C7B" w:rsidRDefault="00F1114E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84" w:type="dxa"/>
            <w:shd w:val="clear" w:color="auto" w:fill="800000"/>
          </w:tcPr>
          <w:p w14:paraId="437F11B2" w14:textId="77777777" w:rsidR="00F1114E" w:rsidRPr="00430C7B" w:rsidRDefault="00F1114E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84" w:type="dxa"/>
            <w:shd w:val="clear" w:color="auto" w:fill="800000"/>
          </w:tcPr>
          <w:p w14:paraId="7CD6B6A6" w14:textId="77777777" w:rsidR="00F1114E" w:rsidRPr="00430C7B" w:rsidRDefault="00F1114E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84" w:type="dxa"/>
            <w:shd w:val="clear" w:color="auto" w:fill="800000"/>
          </w:tcPr>
          <w:p w14:paraId="5429E81A" w14:textId="77777777" w:rsidR="00F1114E" w:rsidRPr="00430C7B" w:rsidRDefault="00F1114E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A67D5C" w:rsidRPr="0085786A" w14:paraId="0FE31EA2" w14:textId="77777777" w:rsidTr="00A67D5C">
        <w:trPr>
          <w:trHeight w:val="785"/>
        </w:trPr>
        <w:tc>
          <w:tcPr>
            <w:tcW w:w="2383" w:type="dxa"/>
          </w:tcPr>
          <w:p w14:paraId="0C73ADA4" w14:textId="17DE907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10.1</w:t>
            </w:r>
          </w:p>
        </w:tc>
        <w:tc>
          <w:tcPr>
            <w:tcW w:w="2383" w:type="dxa"/>
          </w:tcPr>
          <w:p w14:paraId="4CD91783" w14:textId="5057DB13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Title deeds</w:t>
            </w:r>
          </w:p>
        </w:tc>
        <w:tc>
          <w:tcPr>
            <w:tcW w:w="2384" w:type="dxa"/>
          </w:tcPr>
          <w:p w14:paraId="3F67D980" w14:textId="557C3F31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0E0FE655" w14:textId="1A912C18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30414C3" w14:textId="4E5560C5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Permanent</w:t>
            </w:r>
          </w:p>
        </w:tc>
        <w:tc>
          <w:tcPr>
            <w:tcW w:w="2384" w:type="dxa"/>
          </w:tcPr>
          <w:p w14:paraId="1E9D3410" w14:textId="3C6E4D6B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These should follow the property</w:t>
            </w:r>
          </w:p>
        </w:tc>
      </w:tr>
      <w:tr w:rsidR="00A67D5C" w:rsidRPr="0085786A" w14:paraId="0354146C" w14:textId="77777777" w:rsidTr="00A67D5C">
        <w:trPr>
          <w:trHeight w:val="1597"/>
        </w:trPr>
        <w:tc>
          <w:tcPr>
            <w:tcW w:w="2383" w:type="dxa"/>
          </w:tcPr>
          <w:p w14:paraId="171AF802" w14:textId="6E9CD244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10.2</w:t>
            </w:r>
          </w:p>
        </w:tc>
        <w:tc>
          <w:tcPr>
            <w:tcW w:w="2383" w:type="dxa"/>
          </w:tcPr>
          <w:p w14:paraId="00A91F53" w14:textId="113B7716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Plans</w:t>
            </w:r>
          </w:p>
        </w:tc>
        <w:tc>
          <w:tcPr>
            <w:tcW w:w="2384" w:type="dxa"/>
          </w:tcPr>
          <w:p w14:paraId="73236846" w14:textId="31544E8D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0643D51" w14:textId="0A563C9C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091236C" w14:textId="295FE7CB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Permanent</w:t>
            </w:r>
          </w:p>
        </w:tc>
        <w:tc>
          <w:tcPr>
            <w:tcW w:w="2384" w:type="dxa"/>
          </w:tcPr>
          <w:p w14:paraId="2B08954A" w14:textId="5F4C1649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Retain in school whilst operational. Can then be archived/stored elsewhere.</w:t>
            </w:r>
          </w:p>
        </w:tc>
      </w:tr>
      <w:tr w:rsidR="00A67D5C" w:rsidRPr="0085786A" w14:paraId="0FE45019" w14:textId="77777777" w:rsidTr="00A67D5C">
        <w:trPr>
          <w:trHeight w:val="785"/>
        </w:trPr>
        <w:tc>
          <w:tcPr>
            <w:tcW w:w="2383" w:type="dxa"/>
          </w:tcPr>
          <w:p w14:paraId="4BA03339" w14:textId="04FFC99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10.3</w:t>
            </w:r>
          </w:p>
        </w:tc>
        <w:tc>
          <w:tcPr>
            <w:tcW w:w="2383" w:type="dxa"/>
          </w:tcPr>
          <w:p w14:paraId="5BD9F031" w14:textId="63E44106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Maintenance and contractors</w:t>
            </w:r>
          </w:p>
        </w:tc>
        <w:tc>
          <w:tcPr>
            <w:tcW w:w="2384" w:type="dxa"/>
          </w:tcPr>
          <w:p w14:paraId="52E07A84" w14:textId="469F675C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08C8F751" w14:textId="6C4D08A4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Financial Regulations</w:t>
            </w:r>
          </w:p>
        </w:tc>
        <w:tc>
          <w:tcPr>
            <w:tcW w:w="2384" w:type="dxa"/>
          </w:tcPr>
          <w:p w14:paraId="20C49E58" w14:textId="62515BB6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84" w:type="dxa"/>
          </w:tcPr>
          <w:p w14:paraId="31FB471F" w14:textId="663830C1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A67D5C" w:rsidRPr="0085786A" w14:paraId="466E5163" w14:textId="77777777" w:rsidTr="00A67D5C">
        <w:trPr>
          <w:trHeight w:val="785"/>
        </w:trPr>
        <w:tc>
          <w:tcPr>
            <w:tcW w:w="2383" w:type="dxa"/>
          </w:tcPr>
          <w:p w14:paraId="44E18EC5" w14:textId="14B33B93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10.4</w:t>
            </w:r>
          </w:p>
        </w:tc>
        <w:tc>
          <w:tcPr>
            <w:tcW w:w="2383" w:type="dxa"/>
          </w:tcPr>
          <w:p w14:paraId="1C2F048B" w14:textId="3B01399D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Leases</w:t>
            </w:r>
          </w:p>
        </w:tc>
        <w:tc>
          <w:tcPr>
            <w:tcW w:w="2384" w:type="dxa"/>
          </w:tcPr>
          <w:p w14:paraId="52CE0E54" w14:textId="390C1341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46089172" w14:textId="1F4B6893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1C08F97" w14:textId="2AF79F94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Expiry of lease + 6 years</w:t>
            </w:r>
          </w:p>
        </w:tc>
        <w:tc>
          <w:tcPr>
            <w:tcW w:w="2384" w:type="dxa"/>
          </w:tcPr>
          <w:p w14:paraId="63517124" w14:textId="78B1B1E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A67D5C" w:rsidRPr="0085786A" w14:paraId="2A623C39" w14:textId="77777777" w:rsidTr="00A67D5C">
        <w:trPr>
          <w:trHeight w:val="504"/>
        </w:trPr>
        <w:tc>
          <w:tcPr>
            <w:tcW w:w="2383" w:type="dxa"/>
          </w:tcPr>
          <w:p w14:paraId="11351E9B" w14:textId="5401D8A8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10.5</w:t>
            </w:r>
          </w:p>
        </w:tc>
        <w:tc>
          <w:tcPr>
            <w:tcW w:w="2383" w:type="dxa"/>
          </w:tcPr>
          <w:p w14:paraId="3DE3D968" w14:textId="65E18FA7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Lettings</w:t>
            </w:r>
          </w:p>
        </w:tc>
        <w:tc>
          <w:tcPr>
            <w:tcW w:w="2384" w:type="dxa"/>
          </w:tcPr>
          <w:p w14:paraId="69182DFD" w14:textId="1950E5B8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FA9407D" w14:textId="4F897479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7B1BE5BB" w14:textId="67461B6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84" w:type="dxa"/>
          </w:tcPr>
          <w:p w14:paraId="78492D78" w14:textId="07950E6A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A67D5C" w:rsidRPr="0085786A" w14:paraId="0D2E2765" w14:textId="77777777" w:rsidTr="00A67D5C">
        <w:trPr>
          <w:trHeight w:val="785"/>
        </w:trPr>
        <w:tc>
          <w:tcPr>
            <w:tcW w:w="2383" w:type="dxa"/>
          </w:tcPr>
          <w:p w14:paraId="15AD1247" w14:textId="7C56B87E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10.6</w:t>
            </w:r>
          </w:p>
        </w:tc>
        <w:tc>
          <w:tcPr>
            <w:tcW w:w="2383" w:type="dxa"/>
          </w:tcPr>
          <w:p w14:paraId="2BA2F0C8" w14:textId="25F0BEA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Burglary,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theft</w:t>
            </w:r>
            <w:proofErr w:type="gramEnd"/>
            <w:r w:rsidRPr="001641DF">
              <w:rPr>
                <w:rFonts w:ascii="Aptos" w:hAnsi="Aptos"/>
                <w:sz w:val="24"/>
                <w:szCs w:val="24"/>
              </w:rPr>
              <w:t xml:space="preserve"> and vandalism report forms</w:t>
            </w:r>
          </w:p>
        </w:tc>
        <w:tc>
          <w:tcPr>
            <w:tcW w:w="2384" w:type="dxa"/>
          </w:tcPr>
          <w:p w14:paraId="24FBEAF8" w14:textId="1FCDB58D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F71FC6A" w14:textId="31BAA942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02ED63ED" w14:textId="60FC03F2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84" w:type="dxa"/>
          </w:tcPr>
          <w:p w14:paraId="681F207C" w14:textId="3F3032E1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A67D5C" w:rsidRPr="0085786A" w14:paraId="5B010E0F" w14:textId="77777777" w:rsidTr="00A67D5C">
        <w:trPr>
          <w:trHeight w:val="504"/>
        </w:trPr>
        <w:tc>
          <w:tcPr>
            <w:tcW w:w="2383" w:type="dxa"/>
          </w:tcPr>
          <w:p w14:paraId="3EA9F8DA" w14:textId="371CC505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10.7</w:t>
            </w:r>
          </w:p>
        </w:tc>
        <w:tc>
          <w:tcPr>
            <w:tcW w:w="2383" w:type="dxa"/>
          </w:tcPr>
          <w:p w14:paraId="19BC8EA7" w14:textId="65BF1E24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Maintenance </w:t>
            </w:r>
            <w:proofErr w:type="gramStart"/>
            <w:r w:rsidRPr="001641DF">
              <w:rPr>
                <w:rFonts w:ascii="Aptos" w:hAnsi="Aptos"/>
                <w:sz w:val="24"/>
                <w:szCs w:val="24"/>
              </w:rPr>
              <w:t>log books</w:t>
            </w:r>
            <w:proofErr w:type="gramEnd"/>
          </w:p>
        </w:tc>
        <w:tc>
          <w:tcPr>
            <w:tcW w:w="2384" w:type="dxa"/>
          </w:tcPr>
          <w:p w14:paraId="71B94CC5" w14:textId="6FF4364C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CC312EE" w14:textId="06D3FF0B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2BA2DEC" w14:textId="0DEBFF2C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Last entry + 10 years</w:t>
            </w:r>
          </w:p>
        </w:tc>
        <w:tc>
          <w:tcPr>
            <w:tcW w:w="2384" w:type="dxa"/>
          </w:tcPr>
          <w:p w14:paraId="0B807B26" w14:textId="31A8FAF9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A67D5C" w:rsidRPr="0085786A" w14:paraId="7C33FEB1" w14:textId="77777777" w:rsidTr="00A67D5C">
        <w:trPr>
          <w:trHeight w:val="504"/>
        </w:trPr>
        <w:tc>
          <w:tcPr>
            <w:tcW w:w="2383" w:type="dxa"/>
          </w:tcPr>
          <w:p w14:paraId="52854A90" w14:textId="3AB100F1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10.8</w:t>
            </w:r>
          </w:p>
        </w:tc>
        <w:tc>
          <w:tcPr>
            <w:tcW w:w="2383" w:type="dxa"/>
          </w:tcPr>
          <w:p w14:paraId="5E8A4C7A" w14:textId="337DF944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Contractors' reports</w:t>
            </w:r>
          </w:p>
        </w:tc>
        <w:tc>
          <w:tcPr>
            <w:tcW w:w="2384" w:type="dxa"/>
          </w:tcPr>
          <w:p w14:paraId="7AA4E02C" w14:textId="02D065C5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223901DB" w14:textId="0FDCF5A9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0008EA6E" w14:textId="2AC905A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84" w:type="dxa"/>
          </w:tcPr>
          <w:p w14:paraId="71163674" w14:textId="7CE9A290" w:rsidR="00A67D5C" w:rsidRPr="001641DF" w:rsidRDefault="00A67D5C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bookmarkEnd w:id="1"/>
    </w:tbl>
    <w:p w14:paraId="68C7D090" w14:textId="77777777" w:rsidR="00040EE0" w:rsidRPr="0085786A" w:rsidRDefault="00040EE0" w:rsidP="007D283E">
      <w:pPr>
        <w:rPr>
          <w:rFonts w:ascii="Aptos" w:hAnsi="Aptos"/>
          <w:b/>
          <w:bCs/>
          <w:sz w:val="28"/>
          <w:szCs w:val="28"/>
        </w:rPr>
      </w:pPr>
    </w:p>
    <w:p w14:paraId="70B4F1FE" w14:textId="1DD0649E" w:rsidR="00A67D5C" w:rsidRPr="0085786A" w:rsidRDefault="00A67D5C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lastRenderedPageBreak/>
        <w:t>11</w:t>
      </w:r>
      <w:r w:rsidR="0052637F" w:rsidRPr="0085786A">
        <w:rPr>
          <w:rFonts w:ascii="Aptos" w:hAnsi="Aptos"/>
          <w:b/>
          <w:bCs/>
          <w:sz w:val="28"/>
          <w:szCs w:val="28"/>
        </w:rPr>
        <w:t>. Records relating to local authorities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  <w:gridCol w:w="2384"/>
        <w:gridCol w:w="2384"/>
      </w:tblGrid>
      <w:tr w:rsidR="0052637F" w:rsidRPr="0085786A" w14:paraId="32B329B3" w14:textId="77777777" w:rsidTr="00430C7B">
        <w:trPr>
          <w:trHeight w:val="1204"/>
        </w:trPr>
        <w:tc>
          <w:tcPr>
            <w:tcW w:w="2383" w:type="dxa"/>
            <w:shd w:val="clear" w:color="auto" w:fill="800000"/>
          </w:tcPr>
          <w:p w14:paraId="0373F59D" w14:textId="77777777" w:rsidR="0052637F" w:rsidRPr="00430C7B" w:rsidRDefault="0052637F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2" w:name="_Hlk190869326"/>
          </w:p>
        </w:tc>
        <w:tc>
          <w:tcPr>
            <w:tcW w:w="2383" w:type="dxa"/>
            <w:shd w:val="clear" w:color="auto" w:fill="800000"/>
          </w:tcPr>
          <w:p w14:paraId="12A233CC" w14:textId="77777777" w:rsidR="0052637F" w:rsidRPr="00430C7B" w:rsidRDefault="0052637F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84" w:type="dxa"/>
            <w:shd w:val="clear" w:color="auto" w:fill="800000"/>
          </w:tcPr>
          <w:p w14:paraId="73A9CF94" w14:textId="77777777" w:rsidR="0052637F" w:rsidRPr="00430C7B" w:rsidRDefault="0052637F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84" w:type="dxa"/>
            <w:shd w:val="clear" w:color="auto" w:fill="800000"/>
          </w:tcPr>
          <w:p w14:paraId="548D62FD" w14:textId="77777777" w:rsidR="0052637F" w:rsidRPr="00430C7B" w:rsidRDefault="0052637F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84" w:type="dxa"/>
            <w:shd w:val="clear" w:color="auto" w:fill="800000"/>
          </w:tcPr>
          <w:p w14:paraId="4F1B786C" w14:textId="77777777" w:rsidR="0052637F" w:rsidRPr="00430C7B" w:rsidRDefault="0052637F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84" w:type="dxa"/>
            <w:shd w:val="clear" w:color="auto" w:fill="800000"/>
          </w:tcPr>
          <w:p w14:paraId="6BE7B261" w14:textId="77777777" w:rsidR="0052637F" w:rsidRPr="00430C7B" w:rsidRDefault="0052637F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246895" w:rsidRPr="0085786A" w14:paraId="7E224BD3" w14:textId="77777777" w:rsidTr="00DE5DB8">
        <w:trPr>
          <w:trHeight w:val="785"/>
        </w:trPr>
        <w:tc>
          <w:tcPr>
            <w:tcW w:w="2383" w:type="dxa"/>
          </w:tcPr>
          <w:p w14:paraId="1E53989D" w14:textId="76DE218E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11.1</w:t>
            </w:r>
          </w:p>
        </w:tc>
        <w:tc>
          <w:tcPr>
            <w:tcW w:w="2383" w:type="dxa"/>
          </w:tcPr>
          <w:p w14:paraId="081277AF" w14:textId="42BA2B8A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Secondary transfer sheets (primary)</w:t>
            </w:r>
          </w:p>
        </w:tc>
        <w:tc>
          <w:tcPr>
            <w:tcW w:w="2384" w:type="dxa"/>
          </w:tcPr>
          <w:p w14:paraId="47863457" w14:textId="7B2516C9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0292B730" w14:textId="58E80C10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18A6E26" w14:textId="5923A325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+ 2 years</w:t>
            </w:r>
          </w:p>
        </w:tc>
        <w:tc>
          <w:tcPr>
            <w:tcW w:w="2384" w:type="dxa"/>
          </w:tcPr>
          <w:p w14:paraId="46B08D1C" w14:textId="47369A68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246895" w:rsidRPr="0085786A" w14:paraId="39847E90" w14:textId="77777777" w:rsidTr="00DE5DB8">
        <w:trPr>
          <w:trHeight w:val="1597"/>
        </w:trPr>
        <w:tc>
          <w:tcPr>
            <w:tcW w:w="2383" w:type="dxa"/>
          </w:tcPr>
          <w:p w14:paraId="04C3E9FF" w14:textId="14CE6B10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11.2</w:t>
            </w:r>
          </w:p>
        </w:tc>
        <w:tc>
          <w:tcPr>
            <w:tcW w:w="2383" w:type="dxa"/>
          </w:tcPr>
          <w:p w14:paraId="6AF4975A" w14:textId="4DEE1223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Attendance returns</w:t>
            </w:r>
          </w:p>
        </w:tc>
        <w:tc>
          <w:tcPr>
            <w:tcW w:w="2384" w:type="dxa"/>
          </w:tcPr>
          <w:p w14:paraId="445F4EFB" w14:textId="413AB3F0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1765D39E" w14:textId="0415D542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8742579" w14:textId="54A2FB00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+ 1 year</w:t>
            </w:r>
          </w:p>
        </w:tc>
        <w:tc>
          <w:tcPr>
            <w:tcW w:w="2384" w:type="dxa"/>
          </w:tcPr>
          <w:p w14:paraId="5ACE5AF6" w14:textId="0B84076B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246895" w:rsidRPr="0085786A" w14:paraId="163A8CC9" w14:textId="77777777" w:rsidTr="005C75D2">
        <w:trPr>
          <w:trHeight w:val="1381"/>
        </w:trPr>
        <w:tc>
          <w:tcPr>
            <w:tcW w:w="2383" w:type="dxa"/>
          </w:tcPr>
          <w:p w14:paraId="2AF82312" w14:textId="631D543C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11.3</w:t>
            </w:r>
          </w:p>
        </w:tc>
        <w:tc>
          <w:tcPr>
            <w:tcW w:w="2383" w:type="dxa"/>
          </w:tcPr>
          <w:p w14:paraId="0C662B54" w14:textId="77355CC2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Circulars from LEA</w:t>
            </w:r>
          </w:p>
        </w:tc>
        <w:tc>
          <w:tcPr>
            <w:tcW w:w="2384" w:type="dxa"/>
          </w:tcPr>
          <w:p w14:paraId="4698FB6C" w14:textId="55346BF2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75F24A21" w14:textId="571E0B4A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B12C368" w14:textId="36A3F0B2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Whilst required operationally</w:t>
            </w:r>
          </w:p>
        </w:tc>
        <w:tc>
          <w:tcPr>
            <w:tcW w:w="2384" w:type="dxa"/>
          </w:tcPr>
          <w:p w14:paraId="49DF4A84" w14:textId="4A55BC33" w:rsidR="00246895" w:rsidRPr="001641DF" w:rsidRDefault="00246895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Disposal</w:t>
            </w:r>
          </w:p>
        </w:tc>
      </w:tr>
      <w:bookmarkEnd w:id="2"/>
    </w:tbl>
    <w:p w14:paraId="230348C9" w14:textId="77777777" w:rsidR="0052637F" w:rsidRPr="0085786A" w:rsidRDefault="0052637F" w:rsidP="007D283E">
      <w:pPr>
        <w:rPr>
          <w:rFonts w:ascii="Aptos" w:hAnsi="Aptos"/>
          <w:b/>
          <w:bCs/>
          <w:sz w:val="28"/>
          <w:szCs w:val="28"/>
        </w:rPr>
      </w:pPr>
    </w:p>
    <w:p w14:paraId="700ABEF0" w14:textId="77777777" w:rsidR="00246895" w:rsidRPr="0085786A" w:rsidRDefault="00246895" w:rsidP="007D283E">
      <w:pPr>
        <w:rPr>
          <w:rFonts w:ascii="Aptos" w:hAnsi="Aptos"/>
          <w:b/>
          <w:bCs/>
          <w:sz w:val="28"/>
          <w:szCs w:val="28"/>
        </w:rPr>
      </w:pPr>
    </w:p>
    <w:p w14:paraId="209B2D49" w14:textId="77777777" w:rsidR="00246895" w:rsidRPr="0085786A" w:rsidRDefault="00246895" w:rsidP="007D283E">
      <w:pPr>
        <w:rPr>
          <w:rFonts w:ascii="Aptos" w:hAnsi="Aptos"/>
          <w:b/>
          <w:bCs/>
          <w:sz w:val="28"/>
          <w:szCs w:val="28"/>
        </w:rPr>
      </w:pPr>
    </w:p>
    <w:p w14:paraId="3C7F8E2B" w14:textId="77777777" w:rsidR="00246895" w:rsidRPr="0085786A" w:rsidRDefault="00246895" w:rsidP="007D283E">
      <w:pPr>
        <w:rPr>
          <w:rFonts w:ascii="Aptos" w:hAnsi="Aptos"/>
          <w:b/>
          <w:bCs/>
          <w:sz w:val="28"/>
          <w:szCs w:val="28"/>
        </w:rPr>
      </w:pPr>
    </w:p>
    <w:p w14:paraId="68A1B591" w14:textId="77777777" w:rsidR="00246895" w:rsidRPr="0085786A" w:rsidRDefault="00246895" w:rsidP="007D283E">
      <w:pPr>
        <w:rPr>
          <w:rFonts w:ascii="Aptos" w:hAnsi="Aptos"/>
          <w:b/>
          <w:bCs/>
          <w:sz w:val="28"/>
          <w:szCs w:val="28"/>
        </w:rPr>
      </w:pPr>
    </w:p>
    <w:p w14:paraId="64605BFA" w14:textId="77777777" w:rsidR="001641DF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4974B79" w14:textId="77777777" w:rsidR="001641DF" w:rsidRPr="0085786A" w:rsidRDefault="001641DF" w:rsidP="007D283E">
      <w:pPr>
        <w:rPr>
          <w:rFonts w:ascii="Aptos" w:hAnsi="Aptos"/>
          <w:b/>
          <w:bCs/>
          <w:sz w:val="28"/>
          <w:szCs w:val="28"/>
        </w:rPr>
      </w:pPr>
    </w:p>
    <w:p w14:paraId="65BC2CD9" w14:textId="5BCB3580" w:rsidR="00246895" w:rsidRPr="0085786A" w:rsidRDefault="0092651B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t>12. Records relating to the Department of Education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  <w:gridCol w:w="2384"/>
        <w:gridCol w:w="2384"/>
      </w:tblGrid>
      <w:tr w:rsidR="0092651B" w:rsidRPr="0085786A" w14:paraId="2A6C1BBB" w14:textId="77777777" w:rsidTr="00430C7B">
        <w:trPr>
          <w:trHeight w:val="1204"/>
        </w:trPr>
        <w:tc>
          <w:tcPr>
            <w:tcW w:w="2383" w:type="dxa"/>
            <w:shd w:val="clear" w:color="auto" w:fill="800000"/>
          </w:tcPr>
          <w:p w14:paraId="2D192C12" w14:textId="77777777" w:rsidR="0092651B" w:rsidRPr="00430C7B" w:rsidRDefault="0092651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3" w:name="_Hlk190869373"/>
          </w:p>
        </w:tc>
        <w:tc>
          <w:tcPr>
            <w:tcW w:w="2383" w:type="dxa"/>
            <w:shd w:val="clear" w:color="auto" w:fill="800000"/>
          </w:tcPr>
          <w:p w14:paraId="39BC82D6" w14:textId="77777777" w:rsidR="0092651B" w:rsidRPr="00430C7B" w:rsidRDefault="0092651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84" w:type="dxa"/>
            <w:shd w:val="clear" w:color="auto" w:fill="800000"/>
          </w:tcPr>
          <w:p w14:paraId="0FF40C7C" w14:textId="77777777" w:rsidR="0092651B" w:rsidRPr="00430C7B" w:rsidRDefault="0092651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84" w:type="dxa"/>
            <w:shd w:val="clear" w:color="auto" w:fill="800000"/>
          </w:tcPr>
          <w:p w14:paraId="208FA221" w14:textId="77777777" w:rsidR="0092651B" w:rsidRPr="00430C7B" w:rsidRDefault="0092651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84" w:type="dxa"/>
            <w:shd w:val="clear" w:color="auto" w:fill="800000"/>
          </w:tcPr>
          <w:p w14:paraId="414B7E7D" w14:textId="77777777" w:rsidR="0092651B" w:rsidRPr="00430C7B" w:rsidRDefault="0092651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84" w:type="dxa"/>
            <w:shd w:val="clear" w:color="auto" w:fill="800000"/>
          </w:tcPr>
          <w:p w14:paraId="08406B96" w14:textId="77777777" w:rsidR="0092651B" w:rsidRPr="00430C7B" w:rsidRDefault="0092651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4471F0" w:rsidRPr="0085786A" w14:paraId="23DDD7C1" w14:textId="77777777" w:rsidTr="00DE5DB8">
        <w:trPr>
          <w:trHeight w:val="785"/>
        </w:trPr>
        <w:tc>
          <w:tcPr>
            <w:tcW w:w="2383" w:type="dxa"/>
          </w:tcPr>
          <w:p w14:paraId="10709E4B" w14:textId="52FBFE4C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12.1</w:t>
            </w:r>
          </w:p>
        </w:tc>
        <w:tc>
          <w:tcPr>
            <w:tcW w:w="2383" w:type="dxa"/>
          </w:tcPr>
          <w:p w14:paraId="4B75500E" w14:textId="3ED3B60A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HMI reports</w:t>
            </w:r>
          </w:p>
        </w:tc>
        <w:tc>
          <w:tcPr>
            <w:tcW w:w="2384" w:type="dxa"/>
          </w:tcPr>
          <w:p w14:paraId="6E8CF463" w14:textId="79D30944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08868DC" w14:textId="0FBF8F46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7C2B932A" w14:textId="5D20FF30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These do not need to be kept any longer</w:t>
            </w:r>
          </w:p>
        </w:tc>
        <w:tc>
          <w:tcPr>
            <w:tcW w:w="2384" w:type="dxa"/>
          </w:tcPr>
          <w:p w14:paraId="2EB9AAE5" w14:textId="27F3028B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4471F0" w:rsidRPr="0085786A" w14:paraId="0C573D56" w14:textId="77777777" w:rsidTr="00DE5DB8">
        <w:trPr>
          <w:trHeight w:val="1597"/>
        </w:trPr>
        <w:tc>
          <w:tcPr>
            <w:tcW w:w="2383" w:type="dxa"/>
          </w:tcPr>
          <w:p w14:paraId="10AAC24F" w14:textId="3800B8FB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12.2</w:t>
            </w:r>
          </w:p>
        </w:tc>
        <w:tc>
          <w:tcPr>
            <w:tcW w:w="2383" w:type="dxa"/>
          </w:tcPr>
          <w:p w14:paraId="01ED1736" w14:textId="3E6D7948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OFSTED reports and papers</w:t>
            </w:r>
          </w:p>
        </w:tc>
        <w:tc>
          <w:tcPr>
            <w:tcW w:w="2384" w:type="dxa"/>
          </w:tcPr>
          <w:p w14:paraId="7FA0232B" w14:textId="0FB1FDED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D721D70" w14:textId="24BAB226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DE022FC" w14:textId="29870381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Replace former report with new inspection report</w:t>
            </w:r>
          </w:p>
        </w:tc>
        <w:tc>
          <w:tcPr>
            <w:tcW w:w="2384" w:type="dxa"/>
          </w:tcPr>
          <w:p w14:paraId="7AAAFA74" w14:textId="41E7BBEF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  <w:tr w:rsidR="004471F0" w:rsidRPr="0085786A" w14:paraId="34AC6F8D" w14:textId="77777777" w:rsidTr="00DE5DB8">
        <w:trPr>
          <w:trHeight w:val="785"/>
        </w:trPr>
        <w:tc>
          <w:tcPr>
            <w:tcW w:w="2383" w:type="dxa"/>
          </w:tcPr>
          <w:p w14:paraId="09D8D633" w14:textId="0D618852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12.3</w:t>
            </w:r>
          </w:p>
        </w:tc>
        <w:tc>
          <w:tcPr>
            <w:tcW w:w="2383" w:type="dxa"/>
          </w:tcPr>
          <w:p w14:paraId="5E9E20B7" w14:textId="26D3CF6D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Returns</w:t>
            </w:r>
          </w:p>
        </w:tc>
        <w:tc>
          <w:tcPr>
            <w:tcW w:w="2384" w:type="dxa"/>
          </w:tcPr>
          <w:p w14:paraId="735A038A" w14:textId="11CA6E4D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F46B706" w14:textId="09C74CF4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6E83E9E" w14:textId="4F41409B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Current year + 6 years</w:t>
            </w:r>
          </w:p>
        </w:tc>
        <w:tc>
          <w:tcPr>
            <w:tcW w:w="2384" w:type="dxa"/>
          </w:tcPr>
          <w:p w14:paraId="06B6FA49" w14:textId="7A67330A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4471F0" w:rsidRPr="0085786A" w14:paraId="2BFDFD91" w14:textId="77777777" w:rsidTr="00DE5DB8">
        <w:trPr>
          <w:trHeight w:val="785"/>
        </w:trPr>
        <w:tc>
          <w:tcPr>
            <w:tcW w:w="2383" w:type="dxa"/>
          </w:tcPr>
          <w:p w14:paraId="422D8CFC" w14:textId="641E076F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12.4</w:t>
            </w:r>
          </w:p>
        </w:tc>
        <w:tc>
          <w:tcPr>
            <w:tcW w:w="2383" w:type="dxa"/>
          </w:tcPr>
          <w:p w14:paraId="68868645" w14:textId="6F101074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Circulars from Department of Education</w:t>
            </w:r>
          </w:p>
        </w:tc>
        <w:tc>
          <w:tcPr>
            <w:tcW w:w="2384" w:type="dxa"/>
          </w:tcPr>
          <w:p w14:paraId="0BDA0665" w14:textId="565417E4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463417CC" w14:textId="73257971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781D569" w14:textId="7FB0C84D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Whilst required operationally</w:t>
            </w:r>
          </w:p>
        </w:tc>
        <w:tc>
          <w:tcPr>
            <w:tcW w:w="2384" w:type="dxa"/>
          </w:tcPr>
          <w:p w14:paraId="2AE4F0FE" w14:textId="3C0133AD" w:rsidR="004471F0" w:rsidRPr="001641DF" w:rsidRDefault="004471F0" w:rsidP="005C75D2">
            <w:pPr>
              <w:rPr>
                <w:rFonts w:ascii="Aptos" w:hAnsi="Aptos"/>
                <w:sz w:val="24"/>
                <w:szCs w:val="24"/>
              </w:rPr>
            </w:pPr>
            <w:r w:rsidRPr="001641DF">
              <w:rPr>
                <w:rFonts w:ascii="Aptos" w:hAnsi="Aptos"/>
                <w:sz w:val="24"/>
                <w:szCs w:val="24"/>
              </w:rPr>
              <w:t>Review to see if further retention period required. Disposal</w:t>
            </w:r>
          </w:p>
        </w:tc>
      </w:tr>
    </w:tbl>
    <w:p w14:paraId="3E838A44" w14:textId="77777777" w:rsidR="0092651B" w:rsidRPr="0085786A" w:rsidRDefault="0092651B" w:rsidP="007D283E">
      <w:pPr>
        <w:rPr>
          <w:rFonts w:ascii="Aptos" w:hAnsi="Aptos"/>
          <w:b/>
          <w:bCs/>
          <w:sz w:val="28"/>
          <w:szCs w:val="28"/>
        </w:rPr>
      </w:pPr>
    </w:p>
    <w:bookmarkEnd w:id="3"/>
    <w:p w14:paraId="78B2E124" w14:textId="77777777" w:rsidR="004471F0" w:rsidRPr="0085786A" w:rsidRDefault="004471F0" w:rsidP="007D283E">
      <w:pPr>
        <w:rPr>
          <w:rFonts w:ascii="Aptos" w:hAnsi="Aptos"/>
          <w:b/>
          <w:bCs/>
          <w:sz w:val="28"/>
          <w:szCs w:val="28"/>
        </w:rPr>
      </w:pPr>
    </w:p>
    <w:p w14:paraId="5D0F5007" w14:textId="77777777" w:rsidR="004471F0" w:rsidRPr="0085786A" w:rsidRDefault="004471F0" w:rsidP="007D283E">
      <w:pPr>
        <w:rPr>
          <w:rFonts w:ascii="Aptos" w:hAnsi="Aptos"/>
          <w:b/>
          <w:bCs/>
          <w:sz w:val="28"/>
          <w:szCs w:val="28"/>
        </w:rPr>
      </w:pPr>
    </w:p>
    <w:p w14:paraId="010BAD68" w14:textId="77777777" w:rsidR="004471F0" w:rsidRPr="0085786A" w:rsidRDefault="004471F0" w:rsidP="007D283E">
      <w:pPr>
        <w:rPr>
          <w:rFonts w:ascii="Aptos" w:hAnsi="Aptos"/>
          <w:b/>
          <w:bCs/>
          <w:sz w:val="28"/>
          <w:szCs w:val="28"/>
        </w:rPr>
      </w:pPr>
    </w:p>
    <w:p w14:paraId="1C88DC40" w14:textId="77777777" w:rsidR="00040EE0" w:rsidRPr="0085786A" w:rsidRDefault="00040EE0" w:rsidP="007D283E">
      <w:pPr>
        <w:rPr>
          <w:rFonts w:ascii="Aptos" w:hAnsi="Aptos"/>
          <w:b/>
          <w:bCs/>
          <w:sz w:val="28"/>
          <w:szCs w:val="28"/>
        </w:rPr>
      </w:pPr>
    </w:p>
    <w:p w14:paraId="3B2B161C" w14:textId="1E55C74A" w:rsidR="004471F0" w:rsidRPr="0085786A" w:rsidRDefault="004471F0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t>13. Records relating t</w:t>
      </w:r>
      <w:r w:rsidR="008352E9" w:rsidRPr="0085786A">
        <w:rPr>
          <w:rFonts w:ascii="Aptos" w:hAnsi="Aptos"/>
          <w:b/>
          <w:bCs/>
          <w:sz w:val="28"/>
          <w:szCs w:val="28"/>
        </w:rPr>
        <w:t>o Optum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  <w:gridCol w:w="2384"/>
        <w:gridCol w:w="2384"/>
      </w:tblGrid>
      <w:tr w:rsidR="008352E9" w:rsidRPr="0085786A" w14:paraId="42B32F8F" w14:textId="77777777" w:rsidTr="00430C7B">
        <w:trPr>
          <w:trHeight w:val="1204"/>
        </w:trPr>
        <w:tc>
          <w:tcPr>
            <w:tcW w:w="2383" w:type="dxa"/>
            <w:shd w:val="clear" w:color="auto" w:fill="800000"/>
          </w:tcPr>
          <w:p w14:paraId="7829E6DB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4" w:name="_Hlk190869416"/>
          </w:p>
        </w:tc>
        <w:tc>
          <w:tcPr>
            <w:tcW w:w="2383" w:type="dxa"/>
            <w:shd w:val="clear" w:color="auto" w:fill="800000"/>
          </w:tcPr>
          <w:p w14:paraId="7A8A5D49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84" w:type="dxa"/>
            <w:shd w:val="clear" w:color="auto" w:fill="800000"/>
          </w:tcPr>
          <w:p w14:paraId="2929B1EE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84" w:type="dxa"/>
            <w:shd w:val="clear" w:color="auto" w:fill="800000"/>
          </w:tcPr>
          <w:p w14:paraId="3F9BCD67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84" w:type="dxa"/>
            <w:shd w:val="clear" w:color="auto" w:fill="800000"/>
          </w:tcPr>
          <w:p w14:paraId="5723CF5E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84" w:type="dxa"/>
            <w:shd w:val="clear" w:color="auto" w:fill="800000"/>
          </w:tcPr>
          <w:p w14:paraId="13D73905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8352E9" w:rsidRPr="0085786A" w14:paraId="42C3D4D6" w14:textId="77777777" w:rsidTr="00DE5DB8">
        <w:trPr>
          <w:trHeight w:val="785"/>
        </w:trPr>
        <w:tc>
          <w:tcPr>
            <w:tcW w:w="2383" w:type="dxa"/>
          </w:tcPr>
          <w:p w14:paraId="6F346A5F" w14:textId="6161B094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13.1</w:t>
            </w:r>
          </w:p>
        </w:tc>
        <w:tc>
          <w:tcPr>
            <w:tcW w:w="2383" w:type="dxa"/>
          </w:tcPr>
          <w:p w14:paraId="48E1AE28" w14:textId="1039F396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Service level agreements</w:t>
            </w:r>
          </w:p>
        </w:tc>
        <w:tc>
          <w:tcPr>
            <w:tcW w:w="2384" w:type="dxa"/>
          </w:tcPr>
          <w:p w14:paraId="14E300E3" w14:textId="01D6280C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3A5BB76" w14:textId="7A2F3777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8158424" w14:textId="5D3A1D08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Until superseded</w:t>
            </w:r>
          </w:p>
        </w:tc>
        <w:tc>
          <w:tcPr>
            <w:tcW w:w="2384" w:type="dxa"/>
          </w:tcPr>
          <w:p w14:paraId="1C7B56F6" w14:textId="44A2202A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8352E9" w:rsidRPr="0085786A" w14:paraId="405BAE7E" w14:textId="77777777" w:rsidTr="00DE5DB8">
        <w:trPr>
          <w:trHeight w:val="1597"/>
        </w:trPr>
        <w:tc>
          <w:tcPr>
            <w:tcW w:w="2383" w:type="dxa"/>
          </w:tcPr>
          <w:p w14:paraId="6DC8FBCB" w14:textId="3FB2C7A1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13.2</w:t>
            </w:r>
          </w:p>
        </w:tc>
        <w:tc>
          <w:tcPr>
            <w:tcW w:w="2383" w:type="dxa"/>
          </w:tcPr>
          <w:p w14:paraId="527083B8" w14:textId="6F96E60B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Work experience agreement</w:t>
            </w:r>
          </w:p>
        </w:tc>
        <w:tc>
          <w:tcPr>
            <w:tcW w:w="2384" w:type="dxa"/>
          </w:tcPr>
          <w:p w14:paraId="417A161E" w14:textId="3BD79453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03AF4270" w14:textId="460FEBD0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75946560" w14:textId="1D40994A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Date of birth of child + 18 years</w:t>
            </w:r>
          </w:p>
        </w:tc>
        <w:tc>
          <w:tcPr>
            <w:tcW w:w="2384" w:type="dxa"/>
          </w:tcPr>
          <w:p w14:paraId="590217E6" w14:textId="49CCE514" w:rsidR="008352E9" w:rsidRPr="0085786A" w:rsidRDefault="008352E9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bookmarkEnd w:id="4"/>
    </w:tbl>
    <w:p w14:paraId="4842CCF6" w14:textId="77777777" w:rsidR="008352E9" w:rsidRPr="0085786A" w:rsidRDefault="008352E9" w:rsidP="008352E9">
      <w:pPr>
        <w:rPr>
          <w:rFonts w:ascii="Aptos" w:hAnsi="Aptos"/>
          <w:b/>
          <w:bCs/>
          <w:sz w:val="28"/>
          <w:szCs w:val="28"/>
        </w:rPr>
      </w:pPr>
    </w:p>
    <w:p w14:paraId="79128A55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293BFADA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685DF8B1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2DC1693F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4EAC8F1B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4389A877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3BEF4908" w14:textId="77777777" w:rsidR="00040EE0" w:rsidRPr="0085786A" w:rsidRDefault="00040EE0" w:rsidP="007D283E">
      <w:pPr>
        <w:rPr>
          <w:rFonts w:ascii="Aptos" w:hAnsi="Aptos"/>
          <w:b/>
          <w:bCs/>
          <w:sz w:val="28"/>
          <w:szCs w:val="28"/>
        </w:rPr>
      </w:pPr>
    </w:p>
    <w:p w14:paraId="02B685F1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27B5E71C" w14:textId="14CBEDDE" w:rsidR="008352E9" w:rsidRPr="0085786A" w:rsidRDefault="008352E9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t>14. Recording relating to school meals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  <w:gridCol w:w="2384"/>
        <w:gridCol w:w="2384"/>
      </w:tblGrid>
      <w:tr w:rsidR="008352E9" w:rsidRPr="0085786A" w14:paraId="6E864260" w14:textId="77777777" w:rsidTr="00430C7B">
        <w:trPr>
          <w:trHeight w:val="1204"/>
        </w:trPr>
        <w:tc>
          <w:tcPr>
            <w:tcW w:w="2383" w:type="dxa"/>
            <w:shd w:val="clear" w:color="auto" w:fill="800000"/>
          </w:tcPr>
          <w:p w14:paraId="2A771DAE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800000"/>
          </w:tcPr>
          <w:p w14:paraId="36BA742D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84" w:type="dxa"/>
            <w:shd w:val="clear" w:color="auto" w:fill="800000"/>
          </w:tcPr>
          <w:p w14:paraId="2A07C5A1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84" w:type="dxa"/>
            <w:shd w:val="clear" w:color="auto" w:fill="800000"/>
          </w:tcPr>
          <w:p w14:paraId="07357ED1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84" w:type="dxa"/>
            <w:shd w:val="clear" w:color="auto" w:fill="800000"/>
          </w:tcPr>
          <w:p w14:paraId="2A4EDCC9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84" w:type="dxa"/>
            <w:shd w:val="clear" w:color="auto" w:fill="800000"/>
          </w:tcPr>
          <w:p w14:paraId="2E78E216" w14:textId="77777777" w:rsidR="008352E9" w:rsidRPr="00430C7B" w:rsidRDefault="008352E9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EF797B" w:rsidRPr="0085786A" w14:paraId="583B1C43" w14:textId="77777777" w:rsidTr="00DE5DB8">
        <w:trPr>
          <w:trHeight w:val="785"/>
        </w:trPr>
        <w:tc>
          <w:tcPr>
            <w:tcW w:w="2383" w:type="dxa"/>
          </w:tcPr>
          <w:p w14:paraId="2FAD5BA8" w14:textId="28142BE1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14.1</w:t>
            </w:r>
          </w:p>
        </w:tc>
        <w:tc>
          <w:tcPr>
            <w:tcW w:w="2383" w:type="dxa"/>
          </w:tcPr>
          <w:p w14:paraId="28A1FC65" w14:textId="54BB345A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Dinner register</w:t>
            </w:r>
          </w:p>
        </w:tc>
        <w:tc>
          <w:tcPr>
            <w:tcW w:w="2384" w:type="dxa"/>
          </w:tcPr>
          <w:p w14:paraId="695C89A7" w14:textId="653DE6C9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E19B924" w14:textId="25B3AF94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BE05C03" w14:textId="79522A77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84" w:type="dxa"/>
          </w:tcPr>
          <w:p w14:paraId="4936D94C" w14:textId="492352B1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EF797B" w:rsidRPr="0085786A" w14:paraId="3B8C7E8C" w14:textId="77777777" w:rsidTr="00DE5DB8">
        <w:trPr>
          <w:trHeight w:val="1597"/>
        </w:trPr>
        <w:tc>
          <w:tcPr>
            <w:tcW w:w="2383" w:type="dxa"/>
          </w:tcPr>
          <w:p w14:paraId="6EB82681" w14:textId="7FEB0CFA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14.2</w:t>
            </w:r>
          </w:p>
        </w:tc>
        <w:tc>
          <w:tcPr>
            <w:tcW w:w="2383" w:type="dxa"/>
          </w:tcPr>
          <w:p w14:paraId="29AA1FD8" w14:textId="66B190B3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School meals summary sheets</w:t>
            </w:r>
          </w:p>
        </w:tc>
        <w:tc>
          <w:tcPr>
            <w:tcW w:w="2384" w:type="dxa"/>
          </w:tcPr>
          <w:p w14:paraId="7E947A68" w14:textId="06E4CAC9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2128D8ED" w14:textId="6022A0D7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716BA5D" w14:textId="15F8A781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Current year + 3 years</w:t>
            </w:r>
          </w:p>
        </w:tc>
        <w:tc>
          <w:tcPr>
            <w:tcW w:w="2384" w:type="dxa"/>
          </w:tcPr>
          <w:p w14:paraId="7DF85973" w14:textId="23DA5DA0" w:rsidR="00EF797B" w:rsidRPr="0085786A" w:rsidRDefault="00EF797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5786A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060C0360" w14:textId="77777777" w:rsidR="008352E9" w:rsidRPr="0085786A" w:rsidRDefault="008352E9" w:rsidP="007D283E">
      <w:pPr>
        <w:rPr>
          <w:rFonts w:ascii="Aptos" w:hAnsi="Aptos"/>
          <w:b/>
          <w:bCs/>
          <w:sz w:val="28"/>
          <w:szCs w:val="28"/>
        </w:rPr>
      </w:pPr>
    </w:p>
    <w:p w14:paraId="1F00508C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39C34C0B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51A42A99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69FD60DC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343D029E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70132F56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43064880" w14:textId="77777777" w:rsidR="00EF797B" w:rsidRPr="0085786A" w:rsidRDefault="00EF797B" w:rsidP="007D283E">
      <w:pPr>
        <w:rPr>
          <w:rFonts w:ascii="Aptos" w:hAnsi="Aptos"/>
          <w:b/>
          <w:bCs/>
          <w:sz w:val="28"/>
          <w:szCs w:val="28"/>
        </w:rPr>
      </w:pPr>
    </w:p>
    <w:p w14:paraId="57BFF80E" w14:textId="77777777" w:rsidR="00040EE0" w:rsidRPr="0085786A" w:rsidRDefault="00040EE0" w:rsidP="007D283E">
      <w:pPr>
        <w:rPr>
          <w:rFonts w:ascii="Aptos" w:hAnsi="Aptos"/>
          <w:b/>
          <w:bCs/>
          <w:sz w:val="28"/>
          <w:szCs w:val="28"/>
        </w:rPr>
      </w:pPr>
    </w:p>
    <w:p w14:paraId="75FFCDFA" w14:textId="271CFE55" w:rsidR="00EF797B" w:rsidRPr="0085786A" w:rsidRDefault="00EF797B" w:rsidP="00377487">
      <w:pPr>
        <w:jc w:val="center"/>
        <w:rPr>
          <w:rFonts w:ascii="Aptos" w:hAnsi="Aptos"/>
          <w:b/>
          <w:bCs/>
          <w:sz w:val="28"/>
          <w:szCs w:val="28"/>
        </w:rPr>
      </w:pPr>
      <w:r w:rsidRPr="0085786A">
        <w:rPr>
          <w:rFonts w:ascii="Aptos" w:hAnsi="Aptos"/>
          <w:b/>
          <w:bCs/>
          <w:sz w:val="28"/>
          <w:szCs w:val="28"/>
        </w:rPr>
        <w:t>15. Records relating to Family Liaison Officers and Home School Liaison Assistants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384"/>
        <w:gridCol w:w="2384"/>
        <w:gridCol w:w="2384"/>
      </w:tblGrid>
      <w:tr w:rsidR="00EF797B" w:rsidRPr="0085786A" w14:paraId="25B17334" w14:textId="77777777" w:rsidTr="00430C7B">
        <w:trPr>
          <w:trHeight w:val="1204"/>
        </w:trPr>
        <w:tc>
          <w:tcPr>
            <w:tcW w:w="2383" w:type="dxa"/>
            <w:shd w:val="clear" w:color="auto" w:fill="800000"/>
          </w:tcPr>
          <w:p w14:paraId="605601D8" w14:textId="77777777" w:rsidR="00EF797B" w:rsidRPr="00430C7B" w:rsidRDefault="00EF797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800000"/>
          </w:tcPr>
          <w:p w14:paraId="5E9193A8" w14:textId="77777777" w:rsidR="00EF797B" w:rsidRPr="00430C7B" w:rsidRDefault="00EF797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Basic File Description</w:t>
            </w:r>
          </w:p>
        </w:tc>
        <w:tc>
          <w:tcPr>
            <w:tcW w:w="2384" w:type="dxa"/>
            <w:shd w:val="clear" w:color="auto" w:fill="800000"/>
          </w:tcPr>
          <w:p w14:paraId="11DA8C38" w14:textId="77777777" w:rsidR="00EF797B" w:rsidRPr="00430C7B" w:rsidRDefault="00EF797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Data Protection Issue</w:t>
            </w:r>
          </w:p>
        </w:tc>
        <w:tc>
          <w:tcPr>
            <w:tcW w:w="2384" w:type="dxa"/>
            <w:shd w:val="clear" w:color="auto" w:fill="800000"/>
          </w:tcPr>
          <w:p w14:paraId="0842014F" w14:textId="77777777" w:rsidR="00EF797B" w:rsidRPr="00430C7B" w:rsidRDefault="00EF797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Statutory Provisions</w:t>
            </w:r>
          </w:p>
        </w:tc>
        <w:tc>
          <w:tcPr>
            <w:tcW w:w="2384" w:type="dxa"/>
            <w:shd w:val="clear" w:color="auto" w:fill="800000"/>
          </w:tcPr>
          <w:p w14:paraId="6738F9AE" w14:textId="77777777" w:rsidR="00EF797B" w:rsidRPr="00430C7B" w:rsidRDefault="00EF797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2384" w:type="dxa"/>
            <w:shd w:val="clear" w:color="auto" w:fill="800000"/>
          </w:tcPr>
          <w:p w14:paraId="0FCF7B14" w14:textId="77777777" w:rsidR="00EF797B" w:rsidRPr="00430C7B" w:rsidRDefault="00EF797B" w:rsidP="00DE5D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430C7B">
              <w:rPr>
                <w:rFonts w:ascii="Aptos" w:hAnsi="Aptos"/>
                <w:b/>
                <w:bCs/>
                <w:sz w:val="24"/>
                <w:szCs w:val="24"/>
              </w:rPr>
              <w:t>Action at End of Administrative Life of Record</w:t>
            </w:r>
          </w:p>
        </w:tc>
      </w:tr>
      <w:tr w:rsidR="00F3736B" w:rsidRPr="0085786A" w14:paraId="4CEB3713" w14:textId="77777777" w:rsidTr="00DE5DB8">
        <w:trPr>
          <w:trHeight w:val="785"/>
        </w:trPr>
        <w:tc>
          <w:tcPr>
            <w:tcW w:w="2383" w:type="dxa"/>
          </w:tcPr>
          <w:p w14:paraId="239D4990" w14:textId="72FC775E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15.1</w:t>
            </w:r>
          </w:p>
        </w:tc>
        <w:tc>
          <w:tcPr>
            <w:tcW w:w="2383" w:type="dxa"/>
          </w:tcPr>
          <w:p w14:paraId="641BF193" w14:textId="6AC8E3CA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Day books</w:t>
            </w:r>
          </w:p>
        </w:tc>
        <w:tc>
          <w:tcPr>
            <w:tcW w:w="2384" w:type="dxa"/>
          </w:tcPr>
          <w:p w14:paraId="1F0F938F" w14:textId="689BCD22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339C91CB" w14:textId="39E97DAB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891DF1B" w14:textId="47794EAC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Current year + 2 years</w:t>
            </w:r>
          </w:p>
        </w:tc>
        <w:tc>
          <w:tcPr>
            <w:tcW w:w="2384" w:type="dxa"/>
          </w:tcPr>
          <w:p w14:paraId="2F28D7CA" w14:textId="1422AF67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Review to see if further retention period required. Secure disposal</w:t>
            </w:r>
          </w:p>
        </w:tc>
      </w:tr>
      <w:tr w:rsidR="00F3736B" w:rsidRPr="0085786A" w14:paraId="33C203AE" w14:textId="77777777" w:rsidTr="00DE5DB8">
        <w:trPr>
          <w:trHeight w:val="1597"/>
        </w:trPr>
        <w:tc>
          <w:tcPr>
            <w:tcW w:w="2383" w:type="dxa"/>
          </w:tcPr>
          <w:p w14:paraId="76ACB3CF" w14:textId="1EDEACFA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15.2</w:t>
            </w:r>
          </w:p>
        </w:tc>
        <w:tc>
          <w:tcPr>
            <w:tcW w:w="2383" w:type="dxa"/>
          </w:tcPr>
          <w:p w14:paraId="5A7AF938" w14:textId="643924F6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Reports for outside agencies - where the report has been included on the case file created by the outside agency</w:t>
            </w:r>
          </w:p>
        </w:tc>
        <w:tc>
          <w:tcPr>
            <w:tcW w:w="2384" w:type="dxa"/>
          </w:tcPr>
          <w:p w14:paraId="3AB7BE46" w14:textId="1BF5C873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360B509B" w14:textId="0BD53374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B202798" w14:textId="2CC5CDD8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Whilst the child is attending the school</w:t>
            </w:r>
          </w:p>
        </w:tc>
        <w:tc>
          <w:tcPr>
            <w:tcW w:w="2384" w:type="dxa"/>
          </w:tcPr>
          <w:p w14:paraId="4B9BD187" w14:textId="51D38883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3736B" w:rsidRPr="0085786A" w14:paraId="23ED08D8" w14:textId="77777777" w:rsidTr="00DE5DB8">
        <w:trPr>
          <w:trHeight w:val="785"/>
        </w:trPr>
        <w:tc>
          <w:tcPr>
            <w:tcW w:w="2383" w:type="dxa"/>
          </w:tcPr>
          <w:p w14:paraId="351409AC" w14:textId="2A030C23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15.3</w:t>
            </w:r>
          </w:p>
        </w:tc>
        <w:tc>
          <w:tcPr>
            <w:tcW w:w="2383" w:type="dxa"/>
          </w:tcPr>
          <w:p w14:paraId="5CC3CEB2" w14:textId="4C0770FD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Referral forms</w:t>
            </w:r>
          </w:p>
        </w:tc>
        <w:tc>
          <w:tcPr>
            <w:tcW w:w="2384" w:type="dxa"/>
          </w:tcPr>
          <w:p w14:paraId="5EDD59E1" w14:textId="44D42144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6CCDF70F" w14:textId="25EC99E4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348BF0FD" w14:textId="0E8C5DD1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While the referral is current</w:t>
            </w:r>
          </w:p>
        </w:tc>
        <w:tc>
          <w:tcPr>
            <w:tcW w:w="2384" w:type="dxa"/>
          </w:tcPr>
          <w:p w14:paraId="77A8DB2B" w14:textId="73571B59" w:rsidR="00F3736B" w:rsidRPr="00E325E0" w:rsidRDefault="00F3736B" w:rsidP="005C75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  <w:tr w:rsidR="00F3736B" w:rsidRPr="0085786A" w14:paraId="7D4B9B17" w14:textId="77777777" w:rsidTr="00DE5DB8">
        <w:trPr>
          <w:trHeight w:val="785"/>
        </w:trPr>
        <w:tc>
          <w:tcPr>
            <w:tcW w:w="2383" w:type="dxa"/>
          </w:tcPr>
          <w:p w14:paraId="577902A3" w14:textId="5C12553F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15.4</w:t>
            </w:r>
          </w:p>
        </w:tc>
        <w:tc>
          <w:tcPr>
            <w:tcW w:w="2383" w:type="dxa"/>
          </w:tcPr>
          <w:p w14:paraId="5866FB95" w14:textId="02882C09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Contact data sheets</w:t>
            </w:r>
          </w:p>
        </w:tc>
        <w:tc>
          <w:tcPr>
            <w:tcW w:w="2384" w:type="dxa"/>
          </w:tcPr>
          <w:p w14:paraId="01CE7134" w14:textId="5DEE1F02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67D984D8" w14:textId="1371AE4E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ECA5214" w14:textId="14BC7A63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Current year then review</w:t>
            </w:r>
          </w:p>
        </w:tc>
        <w:tc>
          <w:tcPr>
            <w:tcW w:w="2384" w:type="dxa"/>
          </w:tcPr>
          <w:p w14:paraId="52BB7A31" w14:textId="7D1AFFE3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If contact is no longer active secure disposal</w:t>
            </w:r>
          </w:p>
        </w:tc>
      </w:tr>
      <w:tr w:rsidR="00F3736B" w:rsidRPr="0085786A" w14:paraId="0A3E12C3" w14:textId="77777777" w:rsidTr="00DE5DB8">
        <w:trPr>
          <w:trHeight w:val="785"/>
        </w:trPr>
        <w:tc>
          <w:tcPr>
            <w:tcW w:w="2383" w:type="dxa"/>
          </w:tcPr>
          <w:p w14:paraId="3CD10271" w14:textId="0FD79144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15.5</w:t>
            </w:r>
          </w:p>
        </w:tc>
        <w:tc>
          <w:tcPr>
            <w:tcW w:w="2383" w:type="dxa"/>
          </w:tcPr>
          <w:p w14:paraId="395790AD" w14:textId="5BECA376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Contact database entries</w:t>
            </w:r>
          </w:p>
        </w:tc>
        <w:tc>
          <w:tcPr>
            <w:tcW w:w="2384" w:type="dxa"/>
          </w:tcPr>
          <w:p w14:paraId="6F561EB4" w14:textId="2047C3D4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55E4C1C5" w14:textId="7C306D4F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43EA8F70" w14:textId="68DE72F9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Current year then review</w:t>
            </w:r>
          </w:p>
        </w:tc>
        <w:tc>
          <w:tcPr>
            <w:tcW w:w="2384" w:type="dxa"/>
          </w:tcPr>
          <w:p w14:paraId="188D929B" w14:textId="38ED9D4A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If contact is no longer active secure delete</w:t>
            </w:r>
          </w:p>
        </w:tc>
      </w:tr>
      <w:tr w:rsidR="00F3736B" w:rsidRPr="0085786A" w14:paraId="39EAD1EE" w14:textId="77777777" w:rsidTr="00DE5DB8">
        <w:trPr>
          <w:trHeight w:val="785"/>
        </w:trPr>
        <w:tc>
          <w:tcPr>
            <w:tcW w:w="2383" w:type="dxa"/>
          </w:tcPr>
          <w:p w14:paraId="019B8F8A" w14:textId="0EB7E9C4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lastRenderedPageBreak/>
              <w:t>15.6</w:t>
            </w:r>
          </w:p>
        </w:tc>
        <w:tc>
          <w:tcPr>
            <w:tcW w:w="2383" w:type="dxa"/>
          </w:tcPr>
          <w:p w14:paraId="47DE3F67" w14:textId="408FBB6D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Group registers</w:t>
            </w:r>
          </w:p>
        </w:tc>
        <w:tc>
          <w:tcPr>
            <w:tcW w:w="2384" w:type="dxa"/>
          </w:tcPr>
          <w:p w14:paraId="34333AF2" w14:textId="6516196A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Yes</w:t>
            </w:r>
          </w:p>
        </w:tc>
        <w:tc>
          <w:tcPr>
            <w:tcW w:w="2384" w:type="dxa"/>
          </w:tcPr>
          <w:p w14:paraId="2C6923C4" w14:textId="1BD9E907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588DE57A" w14:textId="11CD6C24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Current year + 2 years</w:t>
            </w:r>
          </w:p>
        </w:tc>
        <w:tc>
          <w:tcPr>
            <w:tcW w:w="2384" w:type="dxa"/>
          </w:tcPr>
          <w:p w14:paraId="56A959E7" w14:textId="10BA5635" w:rsidR="00F3736B" w:rsidRPr="00E325E0" w:rsidRDefault="00F3736B" w:rsidP="005C75D2">
            <w:pPr>
              <w:rPr>
                <w:rFonts w:ascii="Aptos" w:hAnsi="Aptos"/>
                <w:sz w:val="24"/>
                <w:szCs w:val="24"/>
              </w:rPr>
            </w:pPr>
            <w:r w:rsidRPr="00E325E0">
              <w:rPr>
                <w:rFonts w:ascii="Aptos" w:hAnsi="Aptos"/>
                <w:sz w:val="24"/>
                <w:szCs w:val="24"/>
              </w:rPr>
              <w:t>Secure disposal</w:t>
            </w:r>
          </w:p>
        </w:tc>
      </w:tr>
    </w:tbl>
    <w:p w14:paraId="41DB5962" w14:textId="77777777" w:rsidR="00EF797B" w:rsidRPr="007D283E" w:rsidRDefault="00EF797B" w:rsidP="007D283E">
      <w:pPr>
        <w:rPr>
          <w:b/>
          <w:bCs/>
          <w:sz w:val="28"/>
          <w:szCs w:val="28"/>
        </w:rPr>
      </w:pPr>
    </w:p>
    <w:sectPr w:rsidR="00EF797B" w:rsidRPr="007D283E" w:rsidSect="00345D2C">
      <w:footerReference w:type="default" r:id="rId7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3B7E" w14:textId="77777777" w:rsidR="00C02FF4" w:rsidRDefault="00C02FF4" w:rsidP="00C02FF4">
      <w:pPr>
        <w:spacing w:after="0" w:line="240" w:lineRule="auto"/>
      </w:pPr>
      <w:r>
        <w:separator/>
      </w:r>
    </w:p>
  </w:endnote>
  <w:endnote w:type="continuationSeparator" w:id="0">
    <w:p w14:paraId="50347BBD" w14:textId="77777777" w:rsidR="00C02FF4" w:rsidRDefault="00C02FF4" w:rsidP="00C0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699713"/>
      <w:docPartObj>
        <w:docPartGallery w:val="Page Numbers (Bottom of Page)"/>
        <w:docPartUnique/>
      </w:docPartObj>
    </w:sdtPr>
    <w:sdtEndPr/>
    <w:sdtContent>
      <w:p w14:paraId="1187A8A2" w14:textId="214FCB03" w:rsidR="006A45E6" w:rsidRDefault="006A45E6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6A7492B" wp14:editId="5381CCCD">
              <wp:simplePos x="0" y="0"/>
              <wp:positionH relativeFrom="column">
                <wp:posOffset>7528560</wp:posOffset>
              </wp:positionH>
              <wp:positionV relativeFrom="paragraph">
                <wp:posOffset>-440187</wp:posOffset>
              </wp:positionV>
              <wp:extent cx="2237740" cy="1127760"/>
              <wp:effectExtent l="0" t="0" r="0" b="0"/>
              <wp:wrapSquare wrapText="bothSides"/>
              <wp:docPr id="857753079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7740" cy="1127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C75D2">
          <w:t>. Retention Guidelines 2024/2025</w:t>
        </w:r>
      </w:p>
    </w:sdtContent>
  </w:sdt>
  <w:p w14:paraId="04811E1E" w14:textId="58CCFB15" w:rsidR="00C02FF4" w:rsidRDefault="00C02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8934" w14:textId="77777777" w:rsidR="00C02FF4" w:rsidRDefault="00C02FF4" w:rsidP="00C02FF4">
      <w:pPr>
        <w:spacing w:after="0" w:line="240" w:lineRule="auto"/>
      </w:pPr>
      <w:r>
        <w:separator/>
      </w:r>
    </w:p>
  </w:footnote>
  <w:footnote w:type="continuationSeparator" w:id="0">
    <w:p w14:paraId="357E71DE" w14:textId="77777777" w:rsidR="00C02FF4" w:rsidRDefault="00C02FF4" w:rsidP="00C02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3E"/>
    <w:rsid w:val="00040EE0"/>
    <w:rsid w:val="001641DF"/>
    <w:rsid w:val="00222F0F"/>
    <w:rsid w:val="00246895"/>
    <w:rsid w:val="002E083B"/>
    <w:rsid w:val="00313676"/>
    <w:rsid w:val="003327E0"/>
    <w:rsid w:val="00345D2C"/>
    <w:rsid w:val="00377487"/>
    <w:rsid w:val="00430C7B"/>
    <w:rsid w:val="004471F0"/>
    <w:rsid w:val="004C59AC"/>
    <w:rsid w:val="004C7AB8"/>
    <w:rsid w:val="004D56F4"/>
    <w:rsid w:val="004F46E9"/>
    <w:rsid w:val="0052637F"/>
    <w:rsid w:val="005C75D2"/>
    <w:rsid w:val="005F43F0"/>
    <w:rsid w:val="0068786B"/>
    <w:rsid w:val="006A45E6"/>
    <w:rsid w:val="0076173C"/>
    <w:rsid w:val="007D283E"/>
    <w:rsid w:val="00821D16"/>
    <w:rsid w:val="008352E9"/>
    <w:rsid w:val="0085786A"/>
    <w:rsid w:val="0092651B"/>
    <w:rsid w:val="00927432"/>
    <w:rsid w:val="009C25D1"/>
    <w:rsid w:val="00A67D5C"/>
    <w:rsid w:val="00B754C2"/>
    <w:rsid w:val="00BE0D5C"/>
    <w:rsid w:val="00C02FF4"/>
    <w:rsid w:val="00C73D37"/>
    <w:rsid w:val="00CC2FC6"/>
    <w:rsid w:val="00E325E0"/>
    <w:rsid w:val="00EA22AE"/>
    <w:rsid w:val="00EF797B"/>
    <w:rsid w:val="00F07363"/>
    <w:rsid w:val="00F1114E"/>
    <w:rsid w:val="00F24C2C"/>
    <w:rsid w:val="00F3736B"/>
    <w:rsid w:val="00F71109"/>
    <w:rsid w:val="00F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26D16"/>
  <w15:chartTrackingRefBased/>
  <w15:docId w15:val="{6B1F85E2-4554-4F7B-9821-E16DEFBB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E9"/>
  </w:style>
  <w:style w:type="paragraph" w:styleId="Heading2">
    <w:name w:val="heading 2"/>
    <w:basedOn w:val="Normal"/>
    <w:link w:val="Heading2Char"/>
    <w:uiPriority w:val="9"/>
    <w:qFormat/>
    <w:rsid w:val="007D2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283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2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F4"/>
  </w:style>
  <w:style w:type="paragraph" w:styleId="Footer">
    <w:name w:val="footer"/>
    <w:basedOn w:val="Normal"/>
    <w:link w:val="FooterChar"/>
    <w:uiPriority w:val="99"/>
    <w:unhideWhenUsed/>
    <w:rsid w:val="00C02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F4"/>
  </w:style>
  <w:style w:type="paragraph" w:styleId="NoSpacing">
    <w:name w:val="No Spacing"/>
    <w:link w:val="NoSpacingChar"/>
    <w:uiPriority w:val="1"/>
    <w:qFormat/>
    <w:rsid w:val="00345D2C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45D2C"/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677062D81214385D25A674706BE1C" ma:contentTypeVersion="19" ma:contentTypeDescription="Create a new document." ma:contentTypeScope="" ma:versionID="27df0217d903dd6c21a93888b4472859">
  <xsd:schema xmlns:xsd="http://www.w3.org/2001/XMLSchema" xmlns:xs="http://www.w3.org/2001/XMLSchema" xmlns:p="http://schemas.microsoft.com/office/2006/metadata/properties" xmlns:ns2="d77cdc82-877b-4a9d-b97a-9cc3199c98f0" xmlns:ns3="e66bdbd6-7798-47c3-b618-afb5ebf22dad" targetNamespace="http://schemas.microsoft.com/office/2006/metadata/properties" ma:root="true" ma:fieldsID="37bfa6c4699f1629518cbd8fea2ed355" ns2:_="" ns3:_="">
    <xsd:import namespace="d77cdc82-877b-4a9d-b97a-9cc3199c98f0"/>
    <xsd:import namespace="e66bdbd6-7798-47c3-b618-afb5ebf22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cdc82-877b-4a9d-b97a-9cc3199c9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6619fc-a7a0-4310-97c6-cc26cb349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dbd6-7798-47c3-b618-afb5ebf22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1290a72-e5e2-4f2f-a379-d61dc7518cc3}" ma:internalName="TaxCatchAll" ma:showField="CatchAllData" ma:web="e66bdbd6-7798-47c3-b618-afb5ebf22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bdbd6-7798-47c3-b618-afb5ebf22dad" xsi:nil="true"/>
    <lcf76f155ced4ddcb4097134ff3c332f xmlns="d77cdc82-877b-4a9d-b97a-9cc3199c98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DC0FCB-D471-4864-9967-385A17747BE1}"/>
</file>

<file path=customXml/itemProps3.xml><?xml version="1.0" encoding="utf-8"?>
<ds:datastoreItem xmlns:ds="http://schemas.openxmlformats.org/officeDocument/2006/customXml" ds:itemID="{CB75F1DD-FFC1-4A67-8EB1-AE9A09FB3E37}"/>
</file>

<file path=customXml/itemProps4.xml><?xml version="1.0" encoding="utf-8"?>
<ds:datastoreItem xmlns:ds="http://schemas.openxmlformats.org/officeDocument/2006/customXml" ds:itemID="{6AB0503A-C7DB-4FBF-B6AC-667E3344E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Retention Guidelines for Schools</dc:title>
  <dc:subject/>
  <dc:creator>Uzma Hafesji</dc:creator>
  <cp:keywords/>
  <dc:description/>
  <cp:lastModifiedBy>Uzma Hafesji</cp:lastModifiedBy>
  <cp:revision>2</cp:revision>
  <dcterms:created xsi:type="dcterms:W3CDTF">2025-04-28T15:56:00Z</dcterms:created>
  <dcterms:modified xsi:type="dcterms:W3CDTF">2025-04-28T15:56:00Z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2025-02-17T16:28:51Z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f8923059-39f8-4b67-97fb-af6df61c5503</vt:lpwstr>
  </property>
  <property fmtid="{D5CDD505-2E9C-101B-9397-08002B2CF9AE}" pid="8" name="MSIP_Label_d02b1413-7813-406b-b6f6-6ae50587ee27_ContentBits">
    <vt:lpwstr>0</vt:lpwstr>
  </property>
  <property fmtid="{D5CDD505-2E9C-101B-9397-08002B2CF9AE}" pid="9" name="ContentTypeId">
    <vt:lpwstr>0x0101004CC677062D81214385D25A674706BE1C</vt:lpwstr>
  </property>
</Properties>
</file>