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D9732" w14:textId="77777777" w:rsidR="00107819" w:rsidRDefault="00107819" w:rsidP="00107819">
      <w:pPr>
        <w:rPr>
          <w:rStyle w:val="Strong"/>
          <w:rFonts w:ascii="Arial" w:hAnsi="Arial" w:cs="Arial"/>
          <w:color w:val="404040"/>
          <w:position w:val="17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E9352DC" wp14:editId="64C5A000">
            <wp:simplePos x="0" y="0"/>
            <wp:positionH relativeFrom="column">
              <wp:posOffset>361950</wp:posOffset>
            </wp:positionH>
            <wp:positionV relativeFrom="paragraph">
              <wp:posOffset>0</wp:posOffset>
            </wp:positionV>
            <wp:extent cx="5731200" cy="1159200"/>
            <wp:effectExtent l="0" t="0" r="3175" b="3175"/>
            <wp:wrapTight wrapText="bothSides">
              <wp:wrapPolygon edited="0">
                <wp:start x="0" y="0"/>
                <wp:lineTo x="0" y="21304"/>
                <wp:lineTo x="21540" y="21304"/>
                <wp:lineTo x="21540" y="0"/>
                <wp:lineTo x="0" y="0"/>
              </wp:wrapPolygon>
            </wp:wrapTight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200" cy="115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C95FFF" w14:textId="77777777" w:rsidR="00107819" w:rsidRDefault="00107819" w:rsidP="00107819">
      <w:pPr>
        <w:rPr>
          <w:rStyle w:val="Strong"/>
          <w:rFonts w:ascii="Arial" w:hAnsi="Arial" w:cs="Arial"/>
          <w:color w:val="404040"/>
          <w:position w:val="17"/>
          <w:sz w:val="36"/>
          <w:szCs w:val="36"/>
        </w:rPr>
      </w:pPr>
    </w:p>
    <w:p w14:paraId="67A021D6" w14:textId="669E44FC" w:rsidR="00107819" w:rsidRPr="00107819" w:rsidRDefault="00107819" w:rsidP="009F38BD">
      <w:pPr>
        <w:jc w:val="center"/>
        <w:rPr>
          <w:rFonts w:asciiTheme="minorHAnsi" w:hAnsiTheme="minorHAnsi" w:cstheme="minorHAnsi"/>
        </w:rPr>
      </w:pPr>
      <w:r w:rsidRPr="00107819">
        <w:rPr>
          <w:rStyle w:val="Strong"/>
          <w:rFonts w:asciiTheme="minorHAnsi" w:hAnsiTheme="minorHAnsi" w:cstheme="minorHAnsi"/>
          <w:color w:val="565656"/>
          <w:position w:val="17"/>
          <w:sz w:val="36"/>
          <w:szCs w:val="36"/>
        </w:rPr>
        <w:t>Schools Libraries Resources Service</w:t>
      </w:r>
    </w:p>
    <w:p w14:paraId="3E3B9490" w14:textId="77777777" w:rsidR="009F38BD" w:rsidRDefault="009F38BD" w:rsidP="00651822">
      <w:pPr>
        <w:rPr>
          <w:sz w:val="24"/>
          <w:szCs w:val="24"/>
          <w:lang w:eastAsia="en-US"/>
        </w:rPr>
      </w:pPr>
    </w:p>
    <w:p w14:paraId="755E267C" w14:textId="0C97FFC3" w:rsidR="00651822" w:rsidRDefault="00651822" w:rsidP="00651822">
      <w:pPr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For Information</w:t>
      </w:r>
    </w:p>
    <w:p w14:paraId="4654C117" w14:textId="77777777" w:rsidR="00651822" w:rsidRPr="00651822" w:rsidRDefault="00651822" w:rsidP="00651822">
      <w:pPr>
        <w:rPr>
          <w:sz w:val="24"/>
          <w:szCs w:val="24"/>
          <w:lang w:eastAsia="en-US"/>
        </w:rPr>
      </w:pPr>
    </w:p>
    <w:p w14:paraId="68882C40" w14:textId="2099FA9F" w:rsidR="00651822" w:rsidRPr="00651822" w:rsidRDefault="00651822" w:rsidP="00651822">
      <w:pPr>
        <w:rPr>
          <w:sz w:val="24"/>
          <w:szCs w:val="24"/>
          <w:lang w:eastAsia="en-US"/>
        </w:rPr>
      </w:pPr>
      <w:r w:rsidRPr="00651822">
        <w:rPr>
          <w:sz w:val="24"/>
          <w:szCs w:val="24"/>
          <w:lang w:eastAsia="en-US"/>
        </w:rPr>
        <w:t>Th</w:t>
      </w:r>
      <w:r w:rsidR="00433963">
        <w:rPr>
          <w:sz w:val="24"/>
          <w:szCs w:val="24"/>
          <w:lang w:eastAsia="en-US"/>
        </w:rPr>
        <w:t xml:space="preserve">e </w:t>
      </w:r>
      <w:hyperlink r:id="rId10" w:history="1">
        <w:r w:rsidR="00433963" w:rsidRPr="00433963">
          <w:rPr>
            <w:rStyle w:val="Hyperlink"/>
            <w:sz w:val="24"/>
            <w:szCs w:val="24"/>
            <w:lang w:eastAsia="en-US"/>
          </w:rPr>
          <w:t xml:space="preserve">Schools Libraries Resources Service </w:t>
        </w:r>
      </w:hyperlink>
      <w:r w:rsidRPr="00651822">
        <w:rPr>
          <w:sz w:val="24"/>
          <w:szCs w:val="24"/>
          <w:lang w:eastAsia="en-US"/>
        </w:rPr>
        <w:t xml:space="preserve"> </w:t>
      </w:r>
      <w:r w:rsidR="009F38BD">
        <w:rPr>
          <w:sz w:val="24"/>
          <w:szCs w:val="24"/>
          <w:lang w:eastAsia="en-US"/>
        </w:rPr>
        <w:t xml:space="preserve">(SLRS) </w:t>
      </w:r>
      <w:r w:rsidRPr="00651822">
        <w:rPr>
          <w:sz w:val="24"/>
          <w:szCs w:val="24"/>
          <w:lang w:eastAsia="en-US"/>
        </w:rPr>
        <w:t xml:space="preserve">is a </w:t>
      </w:r>
      <w:r>
        <w:rPr>
          <w:sz w:val="24"/>
          <w:szCs w:val="24"/>
          <w:lang w:eastAsia="en-US"/>
        </w:rPr>
        <w:t>subscription service</w:t>
      </w:r>
      <w:r w:rsidR="00433963">
        <w:rPr>
          <w:sz w:val="24"/>
          <w:szCs w:val="24"/>
          <w:lang w:eastAsia="en-US"/>
        </w:rPr>
        <w:t xml:space="preserve"> that provides a high quality loan service of books, artefacts and story sacks to primary schools in Barnet</w:t>
      </w:r>
      <w:r w:rsidR="00942FE4">
        <w:rPr>
          <w:sz w:val="24"/>
          <w:szCs w:val="24"/>
          <w:lang w:eastAsia="en-US"/>
        </w:rPr>
        <w:t>, Brent, Haringey and Enfield</w:t>
      </w:r>
      <w:r w:rsidR="00433963">
        <w:rPr>
          <w:sz w:val="24"/>
          <w:szCs w:val="24"/>
          <w:lang w:eastAsia="en-US"/>
        </w:rPr>
        <w:t xml:space="preserve">.  Our </w:t>
      </w:r>
      <w:r w:rsidR="004B492B">
        <w:rPr>
          <w:sz w:val="24"/>
          <w:szCs w:val="24"/>
          <w:lang w:eastAsia="en-US"/>
        </w:rPr>
        <w:t>book loan boxes support curriculum topics and encourage reading for pleasure</w:t>
      </w:r>
      <w:r w:rsidR="004B492B" w:rsidRPr="004B492B">
        <w:rPr>
          <w:sz w:val="24"/>
          <w:szCs w:val="24"/>
          <w:lang w:eastAsia="en-US"/>
        </w:rPr>
        <w:t xml:space="preserve">.  </w:t>
      </w:r>
      <w:r w:rsidR="004B492B" w:rsidRPr="004B492B">
        <w:rPr>
          <w:color w:val="000000"/>
          <w:sz w:val="24"/>
          <w:szCs w:val="24"/>
        </w:rPr>
        <w:t>We are passionate about the book stock we sele</w:t>
      </w:r>
      <w:r w:rsidR="004B492B">
        <w:rPr>
          <w:color w:val="000000"/>
          <w:sz w:val="24"/>
          <w:szCs w:val="24"/>
        </w:rPr>
        <w:t>ct;</w:t>
      </w:r>
      <w:r w:rsidR="004B492B" w:rsidRPr="004B492B">
        <w:rPr>
          <w:color w:val="000000"/>
          <w:sz w:val="24"/>
          <w:szCs w:val="24"/>
        </w:rPr>
        <w:t xml:space="preserve"> we want children to be excited and engaged by the books they receive</w:t>
      </w:r>
      <w:r w:rsidR="004E1A07">
        <w:rPr>
          <w:color w:val="000000"/>
          <w:sz w:val="24"/>
          <w:szCs w:val="24"/>
        </w:rPr>
        <w:t xml:space="preserve"> from us</w:t>
      </w:r>
      <w:r w:rsidR="004B492B" w:rsidRPr="004B492B">
        <w:rPr>
          <w:color w:val="000000"/>
          <w:sz w:val="24"/>
          <w:szCs w:val="24"/>
        </w:rPr>
        <w:t>.</w:t>
      </w:r>
      <w:r w:rsidR="00FA2227">
        <w:rPr>
          <w:color w:val="000000"/>
          <w:sz w:val="24"/>
          <w:szCs w:val="24"/>
        </w:rPr>
        <w:t xml:space="preserve">  Our</w:t>
      </w:r>
      <w:r w:rsidR="00942FE4">
        <w:rPr>
          <w:color w:val="000000"/>
          <w:sz w:val="24"/>
          <w:szCs w:val="24"/>
        </w:rPr>
        <w:t xml:space="preserve"> </w:t>
      </w:r>
      <w:r w:rsidRPr="00651822">
        <w:rPr>
          <w:sz w:val="24"/>
          <w:szCs w:val="24"/>
          <w:lang w:eastAsia="en-US"/>
        </w:rPr>
        <w:t>Guided Reading sets</w:t>
      </w:r>
      <w:r w:rsidR="00942FE4">
        <w:rPr>
          <w:sz w:val="24"/>
          <w:szCs w:val="24"/>
          <w:lang w:eastAsia="en-US"/>
        </w:rPr>
        <w:t xml:space="preserve"> collection</w:t>
      </w:r>
      <w:r w:rsidR="00FA2227">
        <w:rPr>
          <w:sz w:val="24"/>
          <w:szCs w:val="24"/>
          <w:lang w:eastAsia="en-US"/>
        </w:rPr>
        <w:t xml:space="preserve"> </w:t>
      </w:r>
      <w:r w:rsidRPr="00651822">
        <w:rPr>
          <w:sz w:val="24"/>
          <w:szCs w:val="24"/>
          <w:lang w:eastAsia="en-US"/>
        </w:rPr>
        <w:t>is one of our most popular resources</w:t>
      </w:r>
      <w:r w:rsidR="00942FE4">
        <w:rPr>
          <w:sz w:val="24"/>
          <w:szCs w:val="24"/>
          <w:lang w:eastAsia="en-US"/>
        </w:rPr>
        <w:t>.  We have over 200 titles</w:t>
      </w:r>
      <w:r w:rsidR="00FA2227">
        <w:rPr>
          <w:sz w:val="24"/>
          <w:szCs w:val="24"/>
          <w:lang w:eastAsia="en-US"/>
        </w:rPr>
        <w:t xml:space="preserve"> to choose from and it</w:t>
      </w:r>
      <w:r w:rsidRPr="00651822">
        <w:rPr>
          <w:sz w:val="24"/>
          <w:szCs w:val="24"/>
          <w:lang w:eastAsia="en-US"/>
        </w:rPr>
        <w:t xml:space="preserve"> is continuously updated to satisfy the growing demand from teachers for quality texts.  </w:t>
      </w:r>
    </w:p>
    <w:p w14:paraId="4B168FC8" w14:textId="77777777" w:rsidR="00651822" w:rsidRPr="00651822" w:rsidRDefault="00651822" w:rsidP="00651822">
      <w:pPr>
        <w:rPr>
          <w:sz w:val="24"/>
          <w:szCs w:val="24"/>
          <w:lang w:eastAsia="en-US"/>
        </w:rPr>
      </w:pPr>
    </w:p>
    <w:p w14:paraId="3B96C126" w14:textId="77777777" w:rsidR="00651822" w:rsidRPr="00651822" w:rsidRDefault="00651822" w:rsidP="00651822">
      <w:pPr>
        <w:rPr>
          <w:sz w:val="24"/>
          <w:szCs w:val="24"/>
          <w:lang w:eastAsia="en-US"/>
        </w:rPr>
      </w:pPr>
      <w:r w:rsidRPr="00651822">
        <w:rPr>
          <w:sz w:val="24"/>
          <w:szCs w:val="24"/>
          <w:lang w:eastAsia="en-US"/>
        </w:rPr>
        <w:t>SLRS Service Offer</w:t>
      </w:r>
    </w:p>
    <w:p w14:paraId="217CB250" w14:textId="77777777" w:rsidR="00651822" w:rsidRPr="00651822" w:rsidRDefault="00651822" w:rsidP="00651822">
      <w:pPr>
        <w:rPr>
          <w:lang w:eastAsia="en-US"/>
        </w:rPr>
      </w:pPr>
    </w:p>
    <w:p w14:paraId="47D162EE" w14:textId="77777777" w:rsidR="00651822" w:rsidRPr="00651822" w:rsidRDefault="00651822" w:rsidP="00651822">
      <w:pPr>
        <w:rPr>
          <w:lang w:eastAsia="en-US"/>
        </w:rPr>
      </w:pPr>
      <w:r w:rsidRPr="00651822">
        <w:rPr>
          <w:lang w:eastAsia="en-US"/>
        </w:rPr>
        <w:t xml:space="preserve">A subscription with the SLRS entitles each teacher to borrow the following items: </w:t>
      </w:r>
    </w:p>
    <w:p w14:paraId="46CD2352" w14:textId="77777777" w:rsidR="00651822" w:rsidRPr="00651822" w:rsidRDefault="00651822" w:rsidP="00651822">
      <w:pPr>
        <w:rPr>
          <w:lang w:eastAsia="en-US"/>
        </w:rPr>
      </w:pPr>
    </w:p>
    <w:p w14:paraId="46D0D8FB" w14:textId="77777777" w:rsidR="00651822" w:rsidRPr="00651822" w:rsidRDefault="00651822" w:rsidP="00651822">
      <w:pPr>
        <w:numPr>
          <w:ilvl w:val="0"/>
          <w:numId w:val="1"/>
        </w:numPr>
        <w:rPr>
          <w:rFonts w:eastAsia="Times New Roman"/>
          <w:sz w:val="24"/>
          <w:szCs w:val="24"/>
          <w:lang w:eastAsia="en-US"/>
        </w:rPr>
      </w:pPr>
      <w:r w:rsidRPr="00651822">
        <w:rPr>
          <w:rFonts w:eastAsia="Times New Roman"/>
          <w:sz w:val="24"/>
          <w:szCs w:val="24"/>
          <w:lang w:eastAsia="en-US"/>
        </w:rPr>
        <w:t>30 non-fiction per class per half term</w:t>
      </w:r>
    </w:p>
    <w:p w14:paraId="5520E701" w14:textId="3E954BAE" w:rsidR="00651822" w:rsidRPr="00651822" w:rsidRDefault="00651822" w:rsidP="00651822">
      <w:pPr>
        <w:numPr>
          <w:ilvl w:val="0"/>
          <w:numId w:val="1"/>
        </w:numPr>
        <w:rPr>
          <w:rFonts w:eastAsia="Times New Roman"/>
          <w:sz w:val="24"/>
          <w:szCs w:val="24"/>
          <w:lang w:eastAsia="en-US"/>
        </w:rPr>
      </w:pPr>
      <w:r w:rsidRPr="00651822">
        <w:rPr>
          <w:rFonts w:eastAsia="Times New Roman"/>
          <w:sz w:val="24"/>
          <w:szCs w:val="24"/>
          <w:lang w:eastAsia="en-US"/>
        </w:rPr>
        <w:t>15 fiction – per class per half term</w:t>
      </w:r>
      <w:r w:rsidRPr="00651822">
        <w:rPr>
          <w:rFonts w:eastAsia="Times New Roman"/>
          <w:b/>
          <w:bCs/>
          <w:sz w:val="24"/>
          <w:szCs w:val="24"/>
          <w:lang w:eastAsia="en-US"/>
        </w:rPr>
        <w:t xml:space="preserve"> </w:t>
      </w:r>
      <w:r w:rsidRPr="00651822">
        <w:rPr>
          <w:rFonts w:eastAsia="Times New Roman"/>
          <w:sz w:val="24"/>
          <w:szCs w:val="24"/>
          <w:lang w:eastAsia="en-US"/>
        </w:rPr>
        <w:t xml:space="preserve">(either one guided reading set, </w:t>
      </w:r>
      <w:r w:rsidR="00D64585">
        <w:rPr>
          <w:rFonts w:eastAsia="Times New Roman"/>
          <w:sz w:val="24"/>
          <w:szCs w:val="24"/>
          <w:lang w:eastAsia="en-US"/>
        </w:rPr>
        <w:t>or</w:t>
      </w:r>
      <w:r w:rsidRPr="00651822">
        <w:rPr>
          <w:rFonts w:eastAsia="Times New Roman"/>
          <w:sz w:val="24"/>
          <w:szCs w:val="24"/>
          <w:lang w:eastAsia="en-US"/>
        </w:rPr>
        <w:t xml:space="preserve"> one box of mixed fiction</w:t>
      </w:r>
      <w:r w:rsidR="00622593">
        <w:rPr>
          <w:rFonts w:eastAsia="Times New Roman"/>
          <w:sz w:val="24"/>
          <w:szCs w:val="24"/>
          <w:lang w:eastAsia="en-US"/>
        </w:rPr>
        <w:t xml:space="preserve">, or </w:t>
      </w:r>
      <w:r w:rsidRPr="00651822">
        <w:rPr>
          <w:rFonts w:eastAsia="Times New Roman"/>
          <w:sz w:val="24"/>
          <w:szCs w:val="24"/>
          <w:lang w:eastAsia="en-US"/>
        </w:rPr>
        <w:t>one author-focus box)</w:t>
      </w:r>
    </w:p>
    <w:p w14:paraId="6A4AF8B0" w14:textId="7C143213" w:rsidR="00651822" w:rsidRPr="00651822" w:rsidRDefault="00651822" w:rsidP="00651822">
      <w:pPr>
        <w:numPr>
          <w:ilvl w:val="0"/>
          <w:numId w:val="1"/>
        </w:numPr>
        <w:rPr>
          <w:rFonts w:eastAsia="Times New Roman"/>
          <w:sz w:val="24"/>
          <w:szCs w:val="24"/>
          <w:lang w:eastAsia="en-US"/>
        </w:rPr>
      </w:pPr>
      <w:r w:rsidRPr="00651822">
        <w:rPr>
          <w:rFonts w:eastAsia="Times New Roman"/>
          <w:sz w:val="24"/>
          <w:szCs w:val="24"/>
          <w:lang w:eastAsia="en-US"/>
        </w:rPr>
        <w:t xml:space="preserve">One story sack </w:t>
      </w:r>
      <w:r w:rsidR="00FA2227">
        <w:rPr>
          <w:rFonts w:eastAsia="Times New Roman"/>
          <w:sz w:val="24"/>
          <w:szCs w:val="24"/>
          <w:lang w:eastAsia="en-US"/>
        </w:rPr>
        <w:t>or</w:t>
      </w:r>
      <w:r w:rsidRPr="00651822">
        <w:rPr>
          <w:rFonts w:eastAsia="Times New Roman"/>
          <w:sz w:val="24"/>
          <w:szCs w:val="24"/>
          <w:lang w:eastAsia="en-US"/>
        </w:rPr>
        <w:t xml:space="preserve"> one artefact box - per class per half term</w:t>
      </w:r>
    </w:p>
    <w:p w14:paraId="59336448" w14:textId="5A66EBEA" w:rsidR="00651822" w:rsidRPr="00651822" w:rsidRDefault="00651822" w:rsidP="00651822">
      <w:pPr>
        <w:numPr>
          <w:ilvl w:val="0"/>
          <w:numId w:val="1"/>
        </w:numPr>
        <w:rPr>
          <w:rFonts w:eastAsia="Times New Roman"/>
          <w:sz w:val="24"/>
          <w:szCs w:val="24"/>
          <w:lang w:eastAsia="en-US"/>
        </w:rPr>
      </w:pPr>
      <w:r w:rsidRPr="00651822">
        <w:rPr>
          <w:rFonts w:eastAsia="Times New Roman"/>
          <w:sz w:val="24"/>
          <w:szCs w:val="24"/>
          <w:lang w:eastAsia="en-US"/>
        </w:rPr>
        <w:t>Posters/photo packs/audio books/DVDs/Braille/large print/dyslexia friendly titles – are all available upon request.</w:t>
      </w:r>
    </w:p>
    <w:p w14:paraId="239B1106" w14:textId="2E916F23" w:rsidR="00651822" w:rsidRPr="00651822" w:rsidRDefault="00651822" w:rsidP="00651822">
      <w:pPr>
        <w:numPr>
          <w:ilvl w:val="0"/>
          <w:numId w:val="1"/>
        </w:numPr>
        <w:rPr>
          <w:rFonts w:eastAsia="Times New Roman"/>
          <w:sz w:val="24"/>
          <w:szCs w:val="24"/>
          <w:lang w:eastAsia="en-US"/>
        </w:rPr>
      </w:pPr>
      <w:r w:rsidRPr="00651822">
        <w:rPr>
          <w:rFonts w:eastAsia="Times New Roman"/>
          <w:sz w:val="24"/>
          <w:szCs w:val="24"/>
          <w:lang w:eastAsia="en-US"/>
        </w:rPr>
        <w:t>A significant discount on the</w:t>
      </w:r>
      <w:r w:rsidR="004B492B">
        <w:rPr>
          <w:rFonts w:eastAsia="Times New Roman"/>
          <w:sz w:val="24"/>
          <w:szCs w:val="24"/>
          <w:lang w:eastAsia="en-US"/>
        </w:rPr>
        <w:t xml:space="preserve"> reading for pleasure scheme</w:t>
      </w:r>
      <w:r w:rsidRPr="00651822">
        <w:rPr>
          <w:rFonts w:eastAsia="Times New Roman"/>
          <w:sz w:val="24"/>
          <w:szCs w:val="24"/>
          <w:lang w:eastAsia="en-US"/>
        </w:rPr>
        <w:t xml:space="preserve"> </w:t>
      </w:r>
      <w:hyperlink r:id="rId11" w:history="1">
        <w:r w:rsidRPr="00651822">
          <w:rPr>
            <w:rFonts w:eastAsia="Times New Roman"/>
            <w:color w:val="0563C1"/>
            <w:sz w:val="24"/>
            <w:szCs w:val="24"/>
            <w:u w:val="single"/>
            <w:lang w:eastAsia="en-US"/>
          </w:rPr>
          <w:t>UK Reading Road Map.</w:t>
        </w:r>
      </w:hyperlink>
    </w:p>
    <w:p w14:paraId="0EE8D81E" w14:textId="77777777" w:rsidR="00651822" w:rsidRPr="00651822" w:rsidRDefault="00651822" w:rsidP="00651822">
      <w:pPr>
        <w:rPr>
          <w:sz w:val="28"/>
          <w:szCs w:val="28"/>
          <w:lang w:eastAsia="en-US"/>
        </w:rPr>
      </w:pPr>
    </w:p>
    <w:p w14:paraId="15B7AE93" w14:textId="77777777" w:rsidR="00651822" w:rsidRPr="00651822" w:rsidRDefault="00651822" w:rsidP="00651822">
      <w:pPr>
        <w:ind w:left="1"/>
        <w:rPr>
          <w:rFonts w:ascii="Arial" w:hAnsi="Arial" w:cs="Arial"/>
          <w:b/>
          <w:bCs/>
          <w:snapToGrid w:val="0"/>
          <w:color w:val="404040"/>
          <w:sz w:val="28"/>
          <w:szCs w:val="28"/>
          <w:lang w:val="en-US" w:eastAsia="en-US"/>
        </w:rPr>
      </w:pPr>
      <w:r w:rsidRPr="00651822">
        <w:rPr>
          <w:b/>
          <w:bCs/>
          <w:sz w:val="28"/>
          <w:szCs w:val="28"/>
          <w:lang w:eastAsia="en-US"/>
        </w:rPr>
        <w:t>Additional Support</w:t>
      </w:r>
      <w:r w:rsidRPr="00651822">
        <w:rPr>
          <w:rFonts w:ascii="Arial" w:hAnsi="Arial" w:cs="Arial"/>
          <w:b/>
          <w:bCs/>
          <w:snapToGrid w:val="0"/>
          <w:color w:val="404040"/>
          <w:sz w:val="28"/>
          <w:szCs w:val="28"/>
          <w:lang w:eastAsia="en-US"/>
        </w:rPr>
        <w:t xml:space="preserve"> </w:t>
      </w:r>
    </w:p>
    <w:p w14:paraId="42B0EF4E" w14:textId="77777777" w:rsidR="00651822" w:rsidRPr="00651822" w:rsidRDefault="00651822" w:rsidP="00651822">
      <w:pPr>
        <w:ind w:left="1"/>
        <w:rPr>
          <w:rFonts w:ascii="Arial" w:hAnsi="Arial" w:cs="Arial"/>
          <w:b/>
          <w:bCs/>
          <w:snapToGrid w:val="0"/>
          <w:lang w:val="en-US" w:eastAsia="en-US"/>
        </w:rPr>
      </w:pPr>
    </w:p>
    <w:p w14:paraId="18D95C21" w14:textId="076535AE" w:rsidR="00651822" w:rsidRPr="003A56CA" w:rsidRDefault="00651822" w:rsidP="00804617">
      <w:pPr>
        <w:numPr>
          <w:ilvl w:val="0"/>
          <w:numId w:val="5"/>
        </w:numPr>
        <w:rPr>
          <w:snapToGrid w:val="0"/>
          <w:sz w:val="24"/>
          <w:szCs w:val="24"/>
          <w:lang w:val="en-US" w:eastAsia="en-US"/>
        </w:rPr>
      </w:pPr>
      <w:r w:rsidRPr="003A56CA">
        <w:rPr>
          <w:snapToGrid w:val="0"/>
          <w:sz w:val="24"/>
          <w:szCs w:val="24"/>
          <w:lang w:val="en-US" w:eastAsia="en-US"/>
        </w:rPr>
        <w:t xml:space="preserve">A subscription to our service includes two hours of free professional advice on setting up, </w:t>
      </w:r>
      <w:r w:rsidR="00391AF0" w:rsidRPr="003A56CA">
        <w:rPr>
          <w:snapToGrid w:val="0"/>
          <w:sz w:val="24"/>
          <w:szCs w:val="24"/>
          <w:lang w:val="en-US" w:eastAsia="en-US"/>
        </w:rPr>
        <w:t>developing,</w:t>
      </w:r>
      <w:r w:rsidRPr="003A56CA">
        <w:rPr>
          <w:snapToGrid w:val="0"/>
          <w:sz w:val="24"/>
          <w:szCs w:val="24"/>
          <w:lang w:val="en-US" w:eastAsia="en-US"/>
        </w:rPr>
        <w:t xml:space="preserve"> or revamping your school library, book corners or reading areas. </w:t>
      </w:r>
    </w:p>
    <w:p w14:paraId="1A46270B" w14:textId="4190863C" w:rsidR="00804617" w:rsidRPr="003A56CA" w:rsidRDefault="00651822" w:rsidP="00804617">
      <w:pPr>
        <w:pStyle w:val="BodyText"/>
        <w:numPr>
          <w:ilvl w:val="0"/>
          <w:numId w:val="5"/>
        </w:numPr>
        <w:spacing w:before="97"/>
        <w:rPr>
          <w:rFonts w:ascii="Calibri" w:hAnsi="Calibri" w:cs="Calibri"/>
          <w:spacing w:val="-2"/>
          <w:sz w:val="24"/>
          <w:szCs w:val="24"/>
        </w:rPr>
      </w:pPr>
      <w:r w:rsidRPr="003A56CA">
        <w:rPr>
          <w:rFonts w:ascii="Calibri" w:hAnsi="Calibri" w:cs="Calibri"/>
          <w:snapToGrid w:val="0"/>
          <w:sz w:val="24"/>
          <w:szCs w:val="24"/>
        </w:rPr>
        <w:t>Access to a book buying service through our suppliers</w:t>
      </w:r>
      <w:r w:rsidR="00995566" w:rsidRPr="003A56CA">
        <w:rPr>
          <w:rFonts w:ascii="Calibri" w:hAnsi="Calibri" w:cs="Calibri"/>
          <w:snapToGrid w:val="0"/>
          <w:sz w:val="24"/>
          <w:szCs w:val="24"/>
        </w:rPr>
        <w:t xml:space="preserve">. </w:t>
      </w:r>
      <w:r w:rsidRPr="003A56CA">
        <w:rPr>
          <w:rFonts w:ascii="Calibri" w:hAnsi="Calibri" w:cs="Calibri"/>
          <w:snapToGrid w:val="0"/>
          <w:sz w:val="24"/>
          <w:szCs w:val="24"/>
        </w:rPr>
        <w:t>Our customers are entit</w:t>
      </w:r>
      <w:r w:rsidR="008C5F0C">
        <w:rPr>
          <w:rFonts w:ascii="Calibri" w:hAnsi="Calibri" w:cs="Calibri"/>
          <w:snapToGrid w:val="0"/>
          <w:sz w:val="24"/>
          <w:szCs w:val="24"/>
        </w:rPr>
        <w:t>led</w:t>
      </w:r>
      <w:r w:rsidRPr="003A56CA">
        <w:rPr>
          <w:rFonts w:ascii="Calibri" w:hAnsi="Calibri" w:cs="Calibri"/>
          <w:snapToGrid w:val="0"/>
          <w:sz w:val="24"/>
          <w:szCs w:val="24"/>
        </w:rPr>
        <w:t xml:space="preserve"> to </w:t>
      </w:r>
      <w:r w:rsidR="00FA2227" w:rsidRPr="003A56CA">
        <w:rPr>
          <w:rFonts w:ascii="Calibri" w:hAnsi="Calibri" w:cs="Calibri"/>
          <w:snapToGrid w:val="0"/>
          <w:sz w:val="24"/>
          <w:szCs w:val="24"/>
        </w:rPr>
        <w:t xml:space="preserve">a </w:t>
      </w:r>
      <w:r w:rsidRPr="003A56CA">
        <w:rPr>
          <w:rFonts w:ascii="Calibri" w:hAnsi="Calibri" w:cs="Calibri"/>
          <w:snapToGrid w:val="0"/>
          <w:sz w:val="24"/>
          <w:szCs w:val="24"/>
        </w:rPr>
        <w:t>substantial discount on the books they purchase.</w:t>
      </w:r>
    </w:p>
    <w:p w14:paraId="0E1B2DF6" w14:textId="5485B0FE" w:rsidR="00804617" w:rsidRDefault="00804617" w:rsidP="00804617">
      <w:pPr>
        <w:pStyle w:val="BodyText"/>
        <w:numPr>
          <w:ilvl w:val="0"/>
          <w:numId w:val="5"/>
        </w:numPr>
        <w:spacing w:before="97"/>
        <w:rPr>
          <w:rFonts w:ascii="Calibri" w:hAnsi="Calibri" w:cs="Calibri"/>
          <w:spacing w:val="-2"/>
          <w:sz w:val="24"/>
          <w:szCs w:val="24"/>
        </w:rPr>
      </w:pPr>
      <w:r w:rsidRPr="003A56CA">
        <w:rPr>
          <w:rFonts w:ascii="Calibri" w:hAnsi="Calibri" w:cs="Calibri"/>
          <w:spacing w:val="-2"/>
          <w:sz w:val="24"/>
          <w:szCs w:val="24"/>
        </w:rPr>
        <w:t xml:space="preserve"> Parental Engagement Workshops</w:t>
      </w:r>
      <w:r w:rsidR="00995566" w:rsidRPr="003A56CA">
        <w:rPr>
          <w:rFonts w:ascii="Calibri" w:hAnsi="Calibri" w:cs="Calibri"/>
          <w:spacing w:val="-2"/>
          <w:sz w:val="24"/>
          <w:szCs w:val="24"/>
        </w:rPr>
        <w:t xml:space="preserve">. </w:t>
      </w:r>
      <w:r w:rsidRPr="003A56CA">
        <w:rPr>
          <w:rFonts w:ascii="Calibri" w:hAnsi="Calibri" w:cs="Calibri"/>
          <w:spacing w:val="-2"/>
          <w:sz w:val="24"/>
          <w:szCs w:val="24"/>
        </w:rPr>
        <w:t>We offer tailored workshops</w:t>
      </w:r>
      <w:r w:rsidR="003A56CA">
        <w:rPr>
          <w:rFonts w:ascii="Calibri" w:hAnsi="Calibri" w:cs="Calibri"/>
          <w:spacing w:val="-2"/>
          <w:sz w:val="24"/>
          <w:szCs w:val="24"/>
        </w:rPr>
        <w:t xml:space="preserve">, </w:t>
      </w:r>
      <w:r w:rsidRPr="003A56CA">
        <w:rPr>
          <w:rFonts w:ascii="Calibri" w:hAnsi="Calibri" w:cs="Calibri"/>
          <w:spacing w:val="-2"/>
          <w:sz w:val="24"/>
          <w:szCs w:val="24"/>
        </w:rPr>
        <w:t>designed to give parents the confidence to engage with their children’s reading</w:t>
      </w:r>
      <w:r w:rsidR="003A56CA">
        <w:rPr>
          <w:rFonts w:ascii="Calibri" w:hAnsi="Calibri" w:cs="Calibri"/>
          <w:spacing w:val="-2"/>
          <w:sz w:val="24"/>
          <w:szCs w:val="24"/>
        </w:rPr>
        <w:t>.</w:t>
      </w:r>
    </w:p>
    <w:p w14:paraId="4C55ADBF" w14:textId="77777777" w:rsidR="003A56CA" w:rsidRPr="003A56CA" w:rsidRDefault="003A56CA" w:rsidP="003A56CA">
      <w:pPr>
        <w:ind w:left="720"/>
        <w:rPr>
          <w:snapToGrid w:val="0"/>
          <w:sz w:val="24"/>
          <w:szCs w:val="24"/>
          <w:lang w:val="en-US" w:eastAsia="en-US"/>
        </w:rPr>
      </w:pPr>
    </w:p>
    <w:p w14:paraId="65B01AD4" w14:textId="497C9B11" w:rsidR="00651822" w:rsidRPr="003A56CA" w:rsidRDefault="00804617" w:rsidP="00804617">
      <w:pPr>
        <w:numPr>
          <w:ilvl w:val="0"/>
          <w:numId w:val="5"/>
        </w:numPr>
        <w:rPr>
          <w:snapToGrid w:val="0"/>
          <w:sz w:val="24"/>
          <w:szCs w:val="24"/>
          <w:lang w:val="en-US" w:eastAsia="en-US"/>
        </w:rPr>
      </w:pPr>
      <w:r w:rsidRPr="003A56CA">
        <w:rPr>
          <w:sz w:val="24"/>
          <w:szCs w:val="24"/>
        </w:rPr>
        <w:t>Free Local History Talks by the Heritage Development Officer.</w:t>
      </w:r>
    </w:p>
    <w:p w14:paraId="574B43D0" w14:textId="77777777" w:rsidR="00651822" w:rsidRPr="00651822" w:rsidRDefault="00651822" w:rsidP="00651822">
      <w:pPr>
        <w:spacing w:before="300" w:line="315" w:lineRule="atLeast"/>
        <w:textAlignment w:val="center"/>
      </w:pPr>
      <w:r w:rsidRPr="00651822">
        <w:rPr>
          <w:position w:val="17"/>
          <w:sz w:val="24"/>
          <w:szCs w:val="24"/>
        </w:rPr>
        <w:t xml:space="preserve">For information on our current fees and terms and conditions, please call us on 0208 359 3931 or email </w:t>
      </w:r>
      <w:hyperlink r:id="rId12" w:history="1">
        <w:r w:rsidRPr="00651822">
          <w:rPr>
            <w:position w:val="17"/>
            <w:sz w:val="24"/>
            <w:szCs w:val="24"/>
            <w:u w:val="single"/>
          </w:rPr>
          <w:t>lucy.merritt@barnet.gov.uk</w:t>
        </w:r>
      </w:hyperlink>
    </w:p>
    <w:p w14:paraId="2381E296" w14:textId="77777777" w:rsidR="009F38BD" w:rsidRDefault="00651822" w:rsidP="00651822">
      <w:pPr>
        <w:spacing w:before="300" w:line="315" w:lineRule="atLeast"/>
        <w:textAlignment w:val="center"/>
      </w:pPr>
      <w:r w:rsidRPr="00651822">
        <w:t>Lucy Merritt</w:t>
      </w:r>
    </w:p>
    <w:p w14:paraId="1C385824" w14:textId="3A888C79" w:rsidR="00651822" w:rsidRPr="00651822" w:rsidRDefault="00651822" w:rsidP="00651822">
      <w:pPr>
        <w:spacing w:before="300" w:line="315" w:lineRule="atLeast"/>
        <w:textAlignment w:val="center"/>
      </w:pPr>
      <w:r w:rsidRPr="00651822">
        <w:t>Team Leader</w:t>
      </w:r>
    </w:p>
    <w:p w14:paraId="389A2708" w14:textId="77777777" w:rsidR="00651822" w:rsidRPr="00651822" w:rsidRDefault="00651822" w:rsidP="00651822">
      <w:pPr>
        <w:spacing w:before="300" w:line="315" w:lineRule="atLeast"/>
        <w:textAlignment w:val="center"/>
        <w:rPr>
          <w:position w:val="17"/>
          <w:sz w:val="24"/>
          <w:szCs w:val="24"/>
        </w:rPr>
      </w:pPr>
      <w:r w:rsidRPr="00651822">
        <w:t>Schools Libraries Resources Service</w:t>
      </w:r>
    </w:p>
    <w:p w14:paraId="4BF926CF" w14:textId="77777777" w:rsidR="00651822" w:rsidRDefault="00651822" w:rsidP="00107819">
      <w:pPr>
        <w:pStyle w:val="size-161"/>
        <w:spacing w:before="0" w:beforeAutospacing="0" w:after="0" w:afterAutospacing="0" w:line="360" w:lineRule="exact"/>
        <w:textAlignment w:val="center"/>
        <w:rPr>
          <w:rStyle w:val="Strong"/>
          <w:rFonts w:ascii="Arial" w:hAnsi="Arial" w:cs="Arial"/>
          <w:color w:val="A01A55"/>
          <w:position w:val="17"/>
        </w:rPr>
      </w:pPr>
    </w:p>
    <w:sectPr w:rsidR="00651822" w:rsidSect="009F38B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43B26"/>
    <w:multiLevelType w:val="hybridMultilevel"/>
    <w:tmpl w:val="BF42D4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E0421"/>
    <w:multiLevelType w:val="hybridMultilevel"/>
    <w:tmpl w:val="05C24CA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7F2F66"/>
    <w:multiLevelType w:val="hybridMultilevel"/>
    <w:tmpl w:val="1272087E"/>
    <w:lvl w:ilvl="0" w:tplc="0809000B">
      <w:start w:val="1"/>
      <w:numFmt w:val="bullet"/>
      <w:lvlText w:val=""/>
      <w:lvlJc w:val="left"/>
      <w:pPr>
        <w:ind w:left="0" w:firstLine="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9F3091"/>
    <w:multiLevelType w:val="multilevel"/>
    <w:tmpl w:val="CBB80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C64036F"/>
    <w:multiLevelType w:val="hybridMultilevel"/>
    <w:tmpl w:val="ADCC055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1910460">
    <w:abstractNumId w:val="4"/>
  </w:num>
  <w:num w:numId="2" w16cid:durableId="975455784">
    <w:abstractNumId w:val="2"/>
  </w:num>
  <w:num w:numId="3" w16cid:durableId="42484846">
    <w:abstractNumId w:val="3"/>
  </w:num>
  <w:num w:numId="4" w16cid:durableId="1875531625">
    <w:abstractNumId w:val="0"/>
  </w:num>
  <w:num w:numId="5" w16cid:durableId="2714033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819"/>
    <w:rsid w:val="00107819"/>
    <w:rsid w:val="00164FE2"/>
    <w:rsid w:val="0026321F"/>
    <w:rsid w:val="00391AF0"/>
    <w:rsid w:val="003A56CA"/>
    <w:rsid w:val="00433963"/>
    <w:rsid w:val="004B492B"/>
    <w:rsid w:val="004E1A07"/>
    <w:rsid w:val="00622593"/>
    <w:rsid w:val="00651822"/>
    <w:rsid w:val="00804617"/>
    <w:rsid w:val="008A14B4"/>
    <w:rsid w:val="008C5F0C"/>
    <w:rsid w:val="00942FE4"/>
    <w:rsid w:val="00995566"/>
    <w:rsid w:val="009F38BD"/>
    <w:rsid w:val="00A84DD6"/>
    <w:rsid w:val="00A9492F"/>
    <w:rsid w:val="00B173C3"/>
    <w:rsid w:val="00C313D2"/>
    <w:rsid w:val="00D64585"/>
    <w:rsid w:val="00F52884"/>
    <w:rsid w:val="00FA2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A58B0A"/>
  <w15:chartTrackingRefBased/>
  <w15:docId w15:val="{61117391-117F-4FB1-98BD-2F701FF5F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7819"/>
    <w:pPr>
      <w:spacing w:after="0" w:line="240" w:lineRule="auto"/>
    </w:pPr>
    <w:rPr>
      <w:rFonts w:ascii="Calibri" w:hAnsi="Calibri" w:cs="Calibri"/>
      <w:kern w:val="0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0781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07819"/>
    <w:pPr>
      <w:spacing w:before="100" w:beforeAutospacing="1" w:after="100" w:afterAutospacing="1"/>
    </w:pPr>
  </w:style>
  <w:style w:type="paragraph" w:customStyle="1" w:styleId="size-161">
    <w:name w:val="size-161"/>
    <w:basedOn w:val="Normal"/>
    <w:uiPriority w:val="99"/>
    <w:semiHidden/>
    <w:rsid w:val="00107819"/>
    <w:pPr>
      <w:spacing w:before="100" w:beforeAutospacing="1" w:after="100" w:afterAutospacing="1" w:line="360" w:lineRule="atLeast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107819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107819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3963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804617"/>
    <w:pPr>
      <w:widowControl w:val="0"/>
      <w:autoSpaceDE w:val="0"/>
      <w:autoSpaceDN w:val="0"/>
    </w:pPr>
    <w:rPr>
      <w:rFonts w:ascii="Arial" w:eastAsia="Arial" w:hAnsi="Arial" w:cs="Arial"/>
      <w:sz w:val="20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804617"/>
    <w:rPr>
      <w:rFonts w:ascii="Arial" w:eastAsia="Arial" w:hAnsi="Arial" w:cs="Arial"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106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lucy.merritt@barnet.gov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gbr01.safelinks.protection.outlook.com/?url=https%3A%2F%2Fwww.ukreadingroadmap.org%2Fabout&amp;data=04%7C01%7CLucy.Merritt%40Barnet.gov.uk%7Cc2d91ac537b34cbf0fcf08d9e1b981c8%7C1ba468b914144675be4f53c478ad47bb%7C0%7C0%7C637789009119973290%7CUnknown%7CTWFpbGZsb3d8eyJWIjoiMC4wLjAwMDAiLCJQIjoiV2luMzIiLCJBTiI6Ik1haWwiLCJXVCI6Mn0%3D%7C3000&amp;sdata=QBUNR6BalD9wHkaEvabIAiSj5mtavpGAaQPHRtfI6QY%3D&amp;reserved=0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barnet.gov.uk/libraries/school-libraries-resources-service" TargetMode="External"/><Relationship Id="rId4" Type="http://schemas.openxmlformats.org/officeDocument/2006/relationships/numbering" Target="numbering.xml"/><Relationship Id="rId9" Type="http://schemas.openxmlformats.org/officeDocument/2006/relationships/image" Target="cid:image002.jpg@01D6A2E2.DE9D55D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10320F6C85AC469B1FAB29F61870AD" ma:contentTypeVersion="15" ma:contentTypeDescription="Create a new document." ma:contentTypeScope="" ma:versionID="eb93db68f6ab409551f98fcc4b34258c">
  <xsd:schema xmlns:xsd="http://www.w3.org/2001/XMLSchema" xmlns:xs="http://www.w3.org/2001/XMLSchema" xmlns:p="http://schemas.microsoft.com/office/2006/metadata/properties" xmlns:ns3="554d773c-2a44-4ca7-bdd4-5d976505949d" xmlns:ns4="e6ad4ab7-93e5-4cdb-8e3e-54f6332e4e6b" targetNamespace="http://schemas.microsoft.com/office/2006/metadata/properties" ma:root="true" ma:fieldsID="6622889d0420de3581c23f75ab8f4471" ns3:_="" ns4:_="">
    <xsd:import namespace="554d773c-2a44-4ca7-bdd4-5d976505949d"/>
    <xsd:import namespace="e6ad4ab7-93e5-4cdb-8e3e-54f6332e4e6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_activity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4d773c-2a44-4ca7-bdd4-5d97650594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ad4ab7-93e5-4cdb-8e3e-54f6332e4e6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54d773c-2a44-4ca7-bdd4-5d976505949d" xsi:nil="true"/>
  </documentManagement>
</p:properties>
</file>

<file path=customXml/itemProps1.xml><?xml version="1.0" encoding="utf-8"?>
<ds:datastoreItem xmlns:ds="http://schemas.openxmlformats.org/officeDocument/2006/customXml" ds:itemID="{EBCE7071-2567-4E65-86A2-776B436950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4d773c-2a44-4ca7-bdd4-5d976505949d"/>
    <ds:schemaRef ds:uri="e6ad4ab7-93e5-4cdb-8e3e-54f6332e4e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68C984-0674-4781-A44C-19791326E6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20DF23-203E-4FB9-A3C2-40462133FC45}">
  <ds:schemaRefs>
    <ds:schemaRef ds:uri="http://purl.org/dc/elements/1.1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dcmitype/"/>
    <ds:schemaRef ds:uri="http://purl.org/dc/terms/"/>
    <ds:schemaRef ds:uri="http://schemas.microsoft.com/office/2006/metadata/properties"/>
    <ds:schemaRef ds:uri="http://schemas.microsoft.com/office/infopath/2007/PartnerControls"/>
    <ds:schemaRef ds:uri="e6ad4ab7-93e5-4cdb-8e3e-54f6332e4e6b"/>
    <ds:schemaRef ds:uri="554d773c-2a44-4ca7-bdd4-5d976505949d"/>
  </ds:schemaRefs>
</ds:datastoreItem>
</file>

<file path=docMetadata/LabelInfo.xml><?xml version="1.0" encoding="utf-8"?>
<clbl:labelList xmlns:clbl="http://schemas.microsoft.com/office/2020/mipLabelMetadata">
  <clbl:label id="{ccdf8477-5183-4317-8e8b-f69ff0053fb7}" enabled="1" method="Standard" siteId="{1ba468b9-1414-4675-be4f-53c478ad47b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395</Words>
  <Characters>2097</Characters>
  <Application>Microsoft Office Word</Application>
  <DocSecurity>0</DocSecurity>
  <Lines>53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Merritt, Lucy</dc:creator>
  <cp:keywords/>
  <dc:description/>
  <cp:lastModifiedBy>Merritt, Lucy (LBB)</cp:lastModifiedBy>
  <cp:revision>2</cp:revision>
  <dcterms:created xsi:type="dcterms:W3CDTF">2026-01-14T14:04:00Z</dcterms:created>
  <dcterms:modified xsi:type="dcterms:W3CDTF">2026-01-14T14:04:00Z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0x0101005710320F6C85AC469B1FAB29F61870AD</vt:lpwstr>
  </property>
</Properties>
</file>